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D1E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На основу члана</w:t>
      </w:r>
      <w:r w:rsidRPr="00EE3A5C">
        <w:rPr>
          <w:rFonts w:ascii="Times New Roman" w:eastAsia="Times New Roman" w:hAnsi="Times New Roman"/>
          <w:sz w:val="24"/>
          <w:szCs w:val="24"/>
          <w:lang w:val="sr-Cyrl-CS"/>
        </w:rPr>
        <w:t xml:space="preserve"> 119. став 1. тачка 1)</w:t>
      </w:r>
      <w:r w:rsidRPr="003F1D00">
        <w:rPr>
          <w:rFonts w:ascii="Times New Roman" w:eastAsia="Times New Roman" w:hAnsi="Times New Roman"/>
          <w:sz w:val="24"/>
          <w:szCs w:val="24"/>
          <w:lang w:val="sr-Cyrl-CS"/>
        </w:rPr>
        <w:t xml:space="preserve"> Закона о основама система обра</w:t>
      </w:r>
      <w:r w:rsidRPr="003F1D00">
        <w:rPr>
          <w:rFonts w:ascii="Times New Roman" w:eastAsia="Times New Roman" w:hAnsi="Times New Roman"/>
          <w:sz w:val="24"/>
          <w:szCs w:val="24"/>
          <w:lang w:val="sr-Cyrl-CS"/>
        </w:rPr>
        <w:softHyphen/>
        <w:t>зо</w:t>
      </w:r>
      <w:r w:rsidRPr="003F1D00">
        <w:rPr>
          <w:rFonts w:ascii="Times New Roman" w:eastAsia="Times New Roman" w:hAnsi="Times New Roman"/>
          <w:sz w:val="24"/>
          <w:szCs w:val="24"/>
          <w:lang w:val="sr-Cyrl-CS"/>
        </w:rPr>
        <w:softHyphen/>
        <w:t xml:space="preserve">вања и васпитања („Службени гласник РС“, број 88/17) Школски одбор, на седници одржаној </w:t>
      </w:r>
      <w:r>
        <w:rPr>
          <w:rFonts w:ascii="Times New Roman" w:eastAsia="Times New Roman" w:hAnsi="Times New Roman"/>
          <w:sz w:val="24"/>
          <w:szCs w:val="24"/>
          <w:lang w:val="sr-Cyrl-CS"/>
        </w:rPr>
        <w:t>6.6.2018.</w:t>
      </w:r>
      <w:r w:rsidRPr="003F1D00">
        <w:rPr>
          <w:rFonts w:ascii="Times New Roman" w:eastAsia="Times New Roman" w:hAnsi="Times New Roman"/>
          <w:sz w:val="24"/>
          <w:szCs w:val="24"/>
          <w:lang w:val="sr-Cyrl-CS"/>
        </w:rPr>
        <w:t xml:space="preserve"> године, донео је</w:t>
      </w:r>
    </w:p>
    <w:p w14:paraId="48096121" w14:textId="77777777" w:rsidR="00495C61" w:rsidRPr="003F1D00" w:rsidRDefault="00495C61" w:rsidP="00495C61">
      <w:pPr>
        <w:spacing w:after="0" w:line="240" w:lineRule="auto"/>
        <w:ind w:firstLine="567"/>
        <w:jc w:val="both"/>
        <w:rPr>
          <w:rFonts w:ascii="Times New Roman" w:eastAsia="Times New Roman" w:hAnsi="Times New Roman"/>
          <w:b/>
          <w:sz w:val="24"/>
          <w:szCs w:val="24"/>
          <w:lang w:val="sr-Cyrl-CS"/>
        </w:rPr>
      </w:pPr>
    </w:p>
    <w:p w14:paraId="2AE01844"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p>
    <w:p w14:paraId="720FA40B"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П О С Л О В Н И К   О   Р А Д У   Ш К О Л С К О Г   О Д Б О Р А</w:t>
      </w:r>
    </w:p>
    <w:p w14:paraId="5D1534CD"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p>
    <w:p w14:paraId="11979197" w14:textId="77777777" w:rsidR="00495C61" w:rsidRPr="003F1D00" w:rsidRDefault="00495C61" w:rsidP="00495C61">
      <w:pPr>
        <w:spacing w:after="0" w:line="240" w:lineRule="auto"/>
        <w:jc w:val="both"/>
        <w:rPr>
          <w:rFonts w:ascii="Times New Roman" w:eastAsia="Times New Roman" w:hAnsi="Times New Roman"/>
          <w:sz w:val="24"/>
          <w:szCs w:val="24"/>
          <w:lang w:val="sr-Cyrl-CS"/>
        </w:rPr>
      </w:pPr>
    </w:p>
    <w:p w14:paraId="7EB8FDA8"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en-US"/>
        </w:rPr>
        <w:t>I</w:t>
      </w:r>
      <w:r>
        <w:rPr>
          <w:rFonts w:ascii="Times New Roman" w:eastAsia="Times New Roman" w:hAnsi="Times New Roman"/>
          <w:b/>
          <w:sz w:val="24"/>
          <w:szCs w:val="24"/>
          <w:lang w:val="sr-Cyrl-CS"/>
        </w:rPr>
        <w:t>. ОСНОВНЕ ОДРЕДБЕ</w:t>
      </w:r>
    </w:p>
    <w:p w14:paraId="19E811E4" w14:textId="77777777" w:rsidR="00495C61" w:rsidRDefault="00495C61" w:rsidP="00495C61">
      <w:pPr>
        <w:spacing w:before="120" w:after="0" w:line="240" w:lineRule="auto"/>
        <w:jc w:val="center"/>
        <w:rPr>
          <w:rFonts w:ascii="Times New Roman" w:eastAsia="Times New Roman" w:hAnsi="Times New Roman"/>
          <w:b/>
          <w:sz w:val="24"/>
          <w:szCs w:val="24"/>
          <w:lang w:val="sr-Cyrl-CS"/>
        </w:rPr>
      </w:pPr>
    </w:p>
    <w:p w14:paraId="7703150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w:t>
      </w:r>
    </w:p>
    <w:p w14:paraId="4C4B3032" w14:textId="77777777" w:rsidR="00495C61" w:rsidRDefault="00495C61" w:rsidP="00495C61">
      <w:pPr>
        <w:spacing w:after="0" w:line="240" w:lineRule="auto"/>
        <w:ind w:firstLine="709"/>
        <w:jc w:val="both"/>
        <w:rPr>
          <w:rFonts w:ascii="Times New Roman" w:eastAsia="Times New Roman" w:hAnsi="Times New Roman"/>
          <w:sz w:val="24"/>
          <w:szCs w:val="24"/>
          <w:lang w:val="sr-Cyrl-CS"/>
        </w:rPr>
      </w:pPr>
    </w:p>
    <w:p w14:paraId="7B84C8E6" w14:textId="77777777" w:rsidR="00495C61"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Пословником о  раду Школског  одбора (у даљем тексту: Пословник) Основ</w:t>
      </w:r>
      <w:r w:rsidRPr="003F1D00">
        <w:rPr>
          <w:rFonts w:ascii="Times New Roman" w:eastAsia="Times New Roman" w:hAnsi="Times New Roman"/>
          <w:sz w:val="24"/>
          <w:szCs w:val="24"/>
          <w:lang w:val="sr-Cyrl-CS"/>
        </w:rPr>
        <w:softHyphen/>
        <w:t>не</w:t>
      </w:r>
      <w:r>
        <w:rPr>
          <w:rFonts w:ascii="Times New Roman" w:eastAsia="Times New Roman" w:hAnsi="Times New Roman"/>
          <w:sz w:val="24"/>
          <w:szCs w:val="24"/>
          <w:lang w:val="sr-Cyrl-CS"/>
        </w:rPr>
        <w:t xml:space="preserve"> школе „Нови Београд</w:t>
      </w:r>
      <w:r w:rsidRPr="003F1D00">
        <w:rPr>
          <w:rFonts w:ascii="Times New Roman" w:eastAsia="Times New Roman" w:hAnsi="Times New Roman"/>
          <w:sz w:val="24"/>
          <w:szCs w:val="24"/>
          <w:lang w:val="sr-Cyrl-CS"/>
        </w:rPr>
        <w:t xml:space="preserve">“ у </w:t>
      </w:r>
      <w:r>
        <w:rPr>
          <w:rFonts w:ascii="Times New Roman" w:eastAsia="Times New Roman" w:hAnsi="Times New Roman"/>
          <w:sz w:val="24"/>
          <w:szCs w:val="24"/>
          <w:lang w:val="sr-Cyrl-CS"/>
        </w:rPr>
        <w:t>Београду</w:t>
      </w:r>
      <w:r w:rsidRPr="003F1D00">
        <w:rPr>
          <w:rFonts w:ascii="Times New Roman" w:eastAsia="Times New Roman" w:hAnsi="Times New Roman"/>
          <w:sz w:val="24"/>
          <w:szCs w:val="24"/>
          <w:lang w:val="sr-Cyrl-CS"/>
        </w:rPr>
        <w:t xml:space="preserve"> (у даљем тексту: Школа) уређују се начин рада и  одлучивања Школског одбора (у даљем тексту: Одбор).</w:t>
      </w:r>
    </w:p>
    <w:p w14:paraId="301C1E7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p>
    <w:p w14:paraId="41CA497F"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w:t>
      </w:r>
    </w:p>
    <w:p w14:paraId="08726DC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Одбор ради на седницама које се одржавају у згради Школе, у просторији коју одреди председник Одбора (у даљем тексту: председник).</w:t>
      </w:r>
    </w:p>
    <w:p w14:paraId="28EAEABA" w14:textId="77777777" w:rsidR="00495C61" w:rsidRDefault="00495C61" w:rsidP="00495C61">
      <w:pPr>
        <w:spacing w:after="0" w:line="240" w:lineRule="auto"/>
        <w:ind w:firstLine="709"/>
        <w:jc w:val="both"/>
        <w:rPr>
          <w:rFonts w:ascii="Times New Roman" w:eastAsia="Times New Roman" w:hAnsi="Times New Roman"/>
          <w:sz w:val="24"/>
          <w:szCs w:val="24"/>
        </w:rPr>
      </w:pPr>
      <w:r w:rsidRPr="003F1D00">
        <w:rPr>
          <w:rFonts w:ascii="Times New Roman" w:eastAsia="Times New Roman" w:hAnsi="Times New Roman"/>
          <w:sz w:val="24"/>
          <w:szCs w:val="24"/>
          <w:lang w:val="sr-Cyrl-CS"/>
        </w:rPr>
        <w:t xml:space="preserve">Поред позваних лица, седници Одбора могу да присуствују и друга лица, по одобрењу председника. </w:t>
      </w:r>
    </w:p>
    <w:p w14:paraId="573B9D36" w14:textId="77777777" w:rsidR="00495C61" w:rsidRPr="00C92C38" w:rsidRDefault="00495C61" w:rsidP="00495C61">
      <w:pPr>
        <w:spacing w:after="0" w:line="240" w:lineRule="auto"/>
        <w:ind w:firstLine="709"/>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Лице које посебно жели да се обрати школском одбору, мора написати захтев. Као известилац за дато питање добиће позив да се обрати члановима школског одбора. Овај захтев, као и пратећи материјал ће бити саставни део материјала за седницу и доставиће се свим члановима.</w:t>
      </w:r>
    </w:p>
    <w:p w14:paraId="250B10F0"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w:t>
      </w:r>
    </w:p>
    <w:p w14:paraId="3495856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Одбор представља и заступа председник.</w:t>
      </w:r>
    </w:p>
    <w:p w14:paraId="672AAAE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Председник: </w:t>
      </w:r>
    </w:p>
    <w:p w14:paraId="6AEC84B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 саставља предлог дневног реда и обавља друге радње припремања седнице Одбора;</w:t>
      </w:r>
    </w:p>
    <w:p w14:paraId="0EAC3DEB"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2) сазива седнице и руководи радом на седницама;</w:t>
      </w:r>
    </w:p>
    <w:p w14:paraId="00D0275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3) учествује у дискусијама и на други начин доприноси проналажењу најбо</w:t>
      </w:r>
      <w:r w:rsidRPr="003F1D00">
        <w:rPr>
          <w:rFonts w:ascii="Times New Roman" w:eastAsia="Times New Roman" w:hAnsi="Times New Roman"/>
          <w:sz w:val="24"/>
          <w:szCs w:val="24"/>
          <w:lang w:val="sr-Cyrl-CS"/>
        </w:rPr>
        <w:softHyphen/>
        <w:t>љег решења по свакој тачки дневног реда;</w:t>
      </w:r>
    </w:p>
    <w:p w14:paraId="4C819BE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4) предузима мере за одржавање несметаног тока седнице;</w:t>
      </w:r>
    </w:p>
    <w:p w14:paraId="2345E2D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5) потписује записнике, одлуке и друге акте Одбора;</w:t>
      </w:r>
    </w:p>
    <w:p w14:paraId="4B1BA70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6) прати и предузима мере за извршење аката Одбора;</w:t>
      </w:r>
    </w:p>
    <w:p w14:paraId="7EE35A0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7) обавља друге послове у складу са Пословником.</w:t>
      </w:r>
    </w:p>
    <w:p w14:paraId="7300EDD8" w14:textId="77777777" w:rsidR="00495C61" w:rsidRDefault="00495C61" w:rsidP="00495C61">
      <w:pPr>
        <w:spacing w:before="120" w:after="0" w:line="240" w:lineRule="auto"/>
        <w:jc w:val="center"/>
        <w:rPr>
          <w:rFonts w:ascii="Times New Roman" w:eastAsia="Times New Roman" w:hAnsi="Times New Roman"/>
          <w:b/>
          <w:sz w:val="24"/>
          <w:szCs w:val="24"/>
          <w:lang w:val="sr-Cyrl-CS"/>
        </w:rPr>
      </w:pPr>
    </w:p>
    <w:p w14:paraId="05B15FB3"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4.</w:t>
      </w:r>
    </w:p>
    <w:p w14:paraId="00B0FC9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Председник и заменик председника бирају се на првој седници Одбора у но</w:t>
      </w:r>
      <w:r w:rsidRPr="003F1D00">
        <w:rPr>
          <w:rFonts w:ascii="Times New Roman" w:eastAsia="Times New Roman" w:hAnsi="Times New Roman"/>
          <w:sz w:val="24"/>
          <w:szCs w:val="24"/>
          <w:lang w:val="sr-Cyrl-CS"/>
        </w:rPr>
        <w:softHyphen/>
        <w:t>вом сазиву (у даљем тексту: конститутивна седница).</w:t>
      </w:r>
    </w:p>
    <w:p w14:paraId="20D801C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Конститутивну седницу сазива и руководи радом на тој седници до избора пред</w:t>
      </w:r>
      <w:r w:rsidRPr="003F1D00">
        <w:rPr>
          <w:rFonts w:ascii="Times New Roman" w:eastAsia="Times New Roman" w:hAnsi="Times New Roman"/>
          <w:sz w:val="24"/>
          <w:szCs w:val="24"/>
          <w:lang w:val="sr-Cyrl-CS"/>
        </w:rPr>
        <w:softHyphen/>
        <w:t>седника члан Одбора који је први на списку чланова Одбора у решењу о имено</w:t>
      </w:r>
      <w:r w:rsidRPr="003F1D00">
        <w:rPr>
          <w:rFonts w:ascii="Times New Roman" w:eastAsia="Times New Roman" w:hAnsi="Times New Roman"/>
          <w:sz w:val="24"/>
          <w:szCs w:val="24"/>
          <w:lang w:val="sr-Cyrl-CS"/>
        </w:rPr>
        <w:softHyphen/>
        <w:t>ва</w:t>
      </w:r>
      <w:r w:rsidRPr="003F1D00">
        <w:rPr>
          <w:rFonts w:ascii="Times New Roman" w:eastAsia="Times New Roman" w:hAnsi="Times New Roman"/>
          <w:sz w:val="24"/>
          <w:szCs w:val="24"/>
          <w:lang w:val="sr-Cyrl-CS"/>
        </w:rPr>
        <w:softHyphen/>
        <w:t>њу Одбора.</w:t>
      </w:r>
    </w:p>
    <w:p w14:paraId="19C91AF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На конститутивној седници сваком члану Одбора уручују се Статут и други општи акти Школе.</w:t>
      </w:r>
    </w:p>
    <w:p w14:paraId="531C5BB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Рад конститутивне седнице почиње констатовањем да је именован нови сазив Одбора и читањем решења о именовању.</w:t>
      </w:r>
    </w:p>
    <w:p w14:paraId="01F880B3"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lastRenderedPageBreak/>
        <w:t>Члан 5.</w:t>
      </w:r>
    </w:p>
    <w:p w14:paraId="356E07C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Одбор бира заменика председника из реда чланова Одбора.</w:t>
      </w:r>
    </w:p>
    <w:p w14:paraId="592D325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Кандидате за председника и заменика председника има право да предложи сваки члан Одбора.</w:t>
      </w:r>
    </w:p>
    <w:p w14:paraId="35F1044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 кандидатима се гласа оним редом којим су предложени.</w:t>
      </w:r>
    </w:p>
    <w:p w14:paraId="7A3EEFDC"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6.</w:t>
      </w:r>
    </w:p>
    <w:p w14:paraId="5B84CEB8" w14:textId="77777777" w:rsidR="00495C61" w:rsidRPr="003F1D00" w:rsidRDefault="00495C61" w:rsidP="00495C61">
      <w:pPr>
        <w:spacing w:after="0" w:line="240" w:lineRule="auto"/>
        <w:ind w:firstLine="709"/>
        <w:jc w:val="both"/>
        <w:rPr>
          <w:rFonts w:ascii="Times New Roman" w:eastAsia="Times New Roman" w:hAnsi="Times New Roman"/>
          <w:spacing w:val="-4"/>
          <w:sz w:val="24"/>
          <w:szCs w:val="24"/>
          <w:lang w:val="sr-Cyrl-CS"/>
        </w:rPr>
      </w:pPr>
      <w:r w:rsidRPr="003F1D00">
        <w:rPr>
          <w:rFonts w:ascii="Times New Roman" w:eastAsia="Times New Roman" w:hAnsi="Times New Roman"/>
          <w:spacing w:val="-4"/>
          <w:sz w:val="24"/>
          <w:szCs w:val="24"/>
          <w:lang w:val="sr-Cyrl-CS"/>
        </w:rPr>
        <w:t>Председник и заменик председника врше те функције до краја мандата Одбора.</w:t>
      </w:r>
    </w:p>
    <w:p w14:paraId="10FB562B"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Председник или заменик председника може бити разрешен пре истека мандата на лични захтев.</w:t>
      </w:r>
    </w:p>
    <w:p w14:paraId="152563A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Председник или заменик председника може бити разрешен пре истека мандата и на предлог члана Одбора, ако не обавља ваљано послове из своје надлежности. </w:t>
      </w:r>
    </w:p>
    <w:p w14:paraId="566BA6D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Одлуку о разрешењу доноси Одбор и на истој седници бира новог председ</w:t>
      </w:r>
      <w:r w:rsidRPr="003F1D00">
        <w:rPr>
          <w:rFonts w:ascii="Times New Roman" w:eastAsia="Times New Roman" w:hAnsi="Times New Roman"/>
          <w:sz w:val="24"/>
          <w:szCs w:val="24"/>
          <w:lang w:val="sr-Cyrl-CS"/>
        </w:rPr>
        <w:softHyphen/>
        <w:t>ни</w:t>
      </w:r>
      <w:r w:rsidRPr="003F1D00">
        <w:rPr>
          <w:rFonts w:ascii="Times New Roman" w:eastAsia="Times New Roman" w:hAnsi="Times New Roman"/>
          <w:sz w:val="24"/>
          <w:szCs w:val="24"/>
          <w:lang w:val="sr-Cyrl-CS"/>
        </w:rPr>
        <w:softHyphen/>
        <w:t xml:space="preserve">ка или заменика председника. </w:t>
      </w:r>
    </w:p>
    <w:p w14:paraId="7AECB5BC"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7.</w:t>
      </w:r>
    </w:p>
    <w:p w14:paraId="6604E48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Заменик председника обавља послове из надлежности председника у случају његове спречености.</w:t>
      </w:r>
    </w:p>
    <w:p w14:paraId="64BF28C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Ако су и председник и заменик председника спречени да обављају послове из надлежности председника, председник или заменик председника одређују једног члана Одбора да обавља те послове.</w:t>
      </w:r>
    </w:p>
    <w:p w14:paraId="148BC35E"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8.</w:t>
      </w:r>
    </w:p>
    <w:p w14:paraId="50D2B0A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Члан Одбора има следеће обавезе:</w:t>
      </w:r>
    </w:p>
    <w:p w14:paraId="3DD0101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 да редовно и на време долази на седнице;</w:t>
      </w:r>
    </w:p>
    <w:p w14:paraId="72074F1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2) да са седнице изостане само ако је оправдано спречен и да о спречености и разлогу спречености обавести без одлагања председника, директора Школе (у даљем тексту: директор) или секретара Школе (у даљем тексту: секретар);</w:t>
      </w:r>
    </w:p>
    <w:p w14:paraId="1D726A1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3) да се не удаљава са седнице без одобрења председника;</w:t>
      </w:r>
    </w:p>
    <w:p w14:paraId="495DDA7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4) да савесно учествује у раду на седници;</w:t>
      </w:r>
    </w:p>
    <w:p w14:paraId="3091D6DA"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Pr>
          <w:rFonts w:ascii="Times New Roman" w:eastAsia="Times New Roman" w:hAnsi="Times New Roman"/>
          <w:sz w:val="24"/>
          <w:szCs w:val="24"/>
          <w:lang w:val="sr-Cyrl-CS"/>
        </w:rPr>
        <w:t>5) да не омета рад на седници.</w:t>
      </w:r>
    </w:p>
    <w:p w14:paraId="65EC2CB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p>
    <w:p w14:paraId="307BE87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9.</w:t>
      </w:r>
    </w:p>
    <w:p w14:paraId="1C92908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Повреда одредаба Пословника може бити  разлог за престанак чланства у Од</w:t>
      </w:r>
      <w:r w:rsidRPr="003F1D00">
        <w:rPr>
          <w:rFonts w:ascii="Times New Roman" w:eastAsia="Times New Roman" w:hAnsi="Times New Roman"/>
          <w:sz w:val="24"/>
          <w:szCs w:val="24"/>
          <w:lang w:val="sr-Cyrl-CS"/>
        </w:rPr>
        <w:softHyphen/>
        <w:t>бору пре истека мандата, у складу са чланом 117. став 3. тачка 2) Закона о основама система образовања и васпитања.</w:t>
      </w:r>
    </w:p>
    <w:p w14:paraId="3DBF365A"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Одлуку о подно</w:t>
      </w:r>
      <w:r>
        <w:rPr>
          <w:rFonts w:ascii="Times New Roman" w:eastAsia="Times New Roman" w:hAnsi="Times New Roman"/>
          <w:sz w:val="24"/>
          <w:szCs w:val="24"/>
          <w:lang w:val="sr-Cyrl-CS"/>
        </w:rPr>
        <w:t xml:space="preserve">шењу предлога Скупштини општине - </w:t>
      </w:r>
      <w:r w:rsidRPr="003F1D00">
        <w:rPr>
          <w:rFonts w:ascii="Times New Roman" w:eastAsia="Times New Roman" w:hAnsi="Times New Roman"/>
          <w:sz w:val="24"/>
          <w:szCs w:val="24"/>
          <w:lang w:val="sr-Cyrl-CS"/>
        </w:rPr>
        <w:t xml:space="preserve">града </w:t>
      </w:r>
      <w:r>
        <w:rPr>
          <w:rFonts w:ascii="Times New Roman" w:eastAsia="Times New Roman" w:hAnsi="Times New Roman"/>
          <w:sz w:val="24"/>
          <w:szCs w:val="24"/>
          <w:lang w:val="sr-Cyrl-CS"/>
        </w:rPr>
        <w:t>Београда</w:t>
      </w:r>
      <w:r w:rsidRPr="003F1D00">
        <w:rPr>
          <w:rFonts w:ascii="Times New Roman" w:eastAsia="Times New Roman" w:hAnsi="Times New Roman"/>
          <w:sz w:val="24"/>
          <w:szCs w:val="24"/>
          <w:lang w:val="sr-Cyrl-CS"/>
        </w:rPr>
        <w:t xml:space="preserve"> за раз</w:t>
      </w:r>
      <w:r w:rsidRPr="003F1D00">
        <w:rPr>
          <w:rFonts w:ascii="Times New Roman" w:eastAsia="Times New Roman" w:hAnsi="Times New Roman"/>
          <w:sz w:val="24"/>
          <w:szCs w:val="24"/>
          <w:lang w:val="sr-Cyrl-CS"/>
        </w:rPr>
        <w:softHyphen/>
        <w:t>ре</w:t>
      </w:r>
      <w:r w:rsidRPr="003F1D00">
        <w:rPr>
          <w:rFonts w:ascii="Times New Roman" w:eastAsia="Times New Roman" w:hAnsi="Times New Roman"/>
          <w:sz w:val="24"/>
          <w:szCs w:val="24"/>
          <w:lang w:val="sr-Cyrl-CS"/>
        </w:rPr>
        <w:softHyphen/>
        <w:t>ше</w:t>
      </w:r>
      <w:r w:rsidRPr="003F1D00">
        <w:rPr>
          <w:rFonts w:ascii="Times New Roman" w:eastAsia="Times New Roman" w:hAnsi="Times New Roman"/>
          <w:sz w:val="24"/>
          <w:szCs w:val="24"/>
          <w:lang w:val="sr-Cyrl-CS"/>
        </w:rPr>
        <w:softHyphen/>
        <w:t xml:space="preserve">ње доноси Одбор, на предлог председника, заменика председника или члана Одбора. </w:t>
      </w:r>
    </w:p>
    <w:p w14:paraId="6B94F415" w14:textId="77777777" w:rsidR="00495C61" w:rsidRPr="003F1D00" w:rsidRDefault="00495C61" w:rsidP="00495C61">
      <w:pPr>
        <w:spacing w:after="0" w:line="240" w:lineRule="auto"/>
        <w:rPr>
          <w:rFonts w:ascii="Times New Roman" w:eastAsia="Times New Roman" w:hAnsi="Times New Roman"/>
          <w:sz w:val="24"/>
          <w:szCs w:val="24"/>
          <w:lang w:val="sr-Cyrl-CS" w:eastAsia="zh-CN"/>
        </w:rPr>
      </w:pPr>
    </w:p>
    <w:p w14:paraId="4C64BE38" w14:textId="77777777" w:rsidR="00495C61" w:rsidRPr="003F1D00" w:rsidRDefault="00495C61" w:rsidP="00495C61">
      <w:pPr>
        <w:spacing w:after="0" w:line="240" w:lineRule="auto"/>
        <w:rPr>
          <w:rFonts w:ascii="Times New Roman" w:eastAsia="Times New Roman" w:hAnsi="Times New Roman"/>
          <w:sz w:val="24"/>
          <w:szCs w:val="24"/>
          <w:lang w:val="sr-Cyrl-CS" w:eastAsia="zh-CN"/>
        </w:rPr>
      </w:pPr>
    </w:p>
    <w:p w14:paraId="4FE23618"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II. РАД И ОДЛУЧИВАЊЕ ОДБОРА</w:t>
      </w:r>
    </w:p>
    <w:p w14:paraId="3442290F" w14:textId="77777777" w:rsidR="00495C61" w:rsidRPr="003F1D00" w:rsidRDefault="00495C61" w:rsidP="00495C61">
      <w:pPr>
        <w:spacing w:after="0" w:line="240" w:lineRule="auto"/>
        <w:ind w:firstLine="720"/>
        <w:jc w:val="center"/>
        <w:rPr>
          <w:rFonts w:ascii="Times New Roman" w:eastAsia="Times New Roman" w:hAnsi="Times New Roman"/>
          <w:b/>
          <w:sz w:val="24"/>
          <w:szCs w:val="24"/>
          <w:lang w:val="sr-Cyrl-CS"/>
        </w:rPr>
      </w:pPr>
    </w:p>
    <w:p w14:paraId="692E0554"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1. Сазивање седнице</w:t>
      </w:r>
    </w:p>
    <w:p w14:paraId="258F6266"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10.</w:t>
      </w:r>
    </w:p>
    <w:p w14:paraId="08BEB8B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Седницу Одбора припрема и сазива председник.</w:t>
      </w:r>
    </w:p>
    <w:p w14:paraId="17C0761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Седнице се сазивају по потреби.</w:t>
      </w:r>
    </w:p>
    <w:p w14:paraId="4D7FC3C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Седница се обавезно сазива на захтев најмање једне трећине чланова Одбора, као и на захтев директора, Наставничког већа, репрезентативног синдиката, Савета родитеља или Ученичког парламента.</w:t>
      </w:r>
    </w:p>
    <w:p w14:paraId="398748B8"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11.</w:t>
      </w:r>
    </w:p>
    <w:p w14:paraId="15FD8BF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lastRenderedPageBreak/>
        <w:t>Седници Одбора по правилу присуствују директор или помоћник директора и секретар.</w:t>
      </w:r>
    </w:p>
    <w:p w14:paraId="3AF05E4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Изузетно, седница се може одржати и у случају спречености директора и/или по</w:t>
      </w:r>
      <w:r w:rsidRPr="003F1D00">
        <w:rPr>
          <w:rFonts w:ascii="Times New Roman" w:eastAsia="Times New Roman" w:hAnsi="Times New Roman"/>
          <w:sz w:val="24"/>
          <w:szCs w:val="24"/>
          <w:lang w:val="sr-Cyrl-CS"/>
        </w:rPr>
        <w:softHyphen/>
        <w:t>моћника директора да присуствују седници, ако Одбор закључи да њихово присус</w:t>
      </w:r>
      <w:r w:rsidRPr="003F1D00">
        <w:rPr>
          <w:rFonts w:ascii="Times New Roman" w:eastAsia="Times New Roman" w:hAnsi="Times New Roman"/>
          <w:sz w:val="24"/>
          <w:szCs w:val="24"/>
          <w:lang w:val="sr-Cyrl-CS"/>
        </w:rPr>
        <w:softHyphen/>
        <w:t>тво није неопходно.</w:t>
      </w:r>
    </w:p>
    <w:p w14:paraId="325C81F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Одбор може одлучити да се седница одржи и без присуства секретара, ако зак</w:t>
      </w:r>
      <w:r w:rsidRPr="003F1D00">
        <w:rPr>
          <w:rFonts w:ascii="Times New Roman" w:eastAsia="Times New Roman" w:hAnsi="Times New Roman"/>
          <w:sz w:val="24"/>
          <w:szCs w:val="24"/>
          <w:lang w:val="sr-Cyrl-CS"/>
        </w:rPr>
        <w:softHyphen/>
        <w:t>ључи да његово присуство није неопходно.</w:t>
      </w:r>
    </w:p>
    <w:p w14:paraId="21F28380"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12.</w:t>
      </w:r>
    </w:p>
    <w:p w14:paraId="6FAB83C3"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На седницу Одбора обавезно се позива представник синдиката у Школи (у да</w:t>
      </w:r>
      <w:r w:rsidRPr="003F1D00">
        <w:rPr>
          <w:rFonts w:ascii="Times New Roman" w:eastAsia="Times New Roman" w:hAnsi="Times New Roman"/>
          <w:sz w:val="24"/>
          <w:szCs w:val="24"/>
          <w:lang w:val="sr-Cyrl-CS"/>
        </w:rPr>
        <w:softHyphen/>
        <w:t>љем тексту: представник синдиката).</w:t>
      </w:r>
    </w:p>
    <w:p w14:paraId="21EACDD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Представнику синдиката уз позив се достављају дневни ред и материјал за рад на седници.</w:t>
      </w:r>
    </w:p>
    <w:p w14:paraId="47E8AB9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Представник синдиката има право да учествује у раду на седници, без права одлучивања.</w:t>
      </w:r>
    </w:p>
    <w:p w14:paraId="440AC56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Седница се може одржати и без присуства представника синдиката уколико је уредно позван па се позиву није одазвао.</w:t>
      </w:r>
    </w:p>
    <w:p w14:paraId="6C44A1B7"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13.</w:t>
      </w:r>
    </w:p>
    <w:p w14:paraId="1FFCCF63"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Pr>
          <w:rFonts w:ascii="Times New Roman" w:eastAsia="Times New Roman" w:hAnsi="Times New Roman"/>
          <w:sz w:val="24"/>
          <w:szCs w:val="24"/>
          <w:lang w:val="sr-Cyrl-CS"/>
        </w:rPr>
        <w:t xml:space="preserve">Седници Одбора могу присуствовати </w:t>
      </w:r>
      <w:r w:rsidRPr="003F1D00">
        <w:rPr>
          <w:rFonts w:ascii="Times New Roman" w:eastAsia="Times New Roman" w:hAnsi="Times New Roman"/>
          <w:sz w:val="24"/>
          <w:szCs w:val="24"/>
          <w:lang w:val="sr-Cyrl-CS"/>
        </w:rPr>
        <w:t>два представника Ученичког парла</w:t>
      </w:r>
      <w:r w:rsidRPr="003F1D00">
        <w:rPr>
          <w:rFonts w:ascii="Times New Roman" w:eastAsia="Times New Roman" w:hAnsi="Times New Roman"/>
          <w:sz w:val="24"/>
          <w:szCs w:val="24"/>
          <w:lang w:val="sr-Cyrl-CS"/>
        </w:rPr>
        <w:softHyphen/>
        <w:t>мен</w:t>
      </w:r>
      <w:r w:rsidRPr="003F1D00">
        <w:rPr>
          <w:rFonts w:ascii="Times New Roman" w:eastAsia="Times New Roman" w:hAnsi="Times New Roman"/>
          <w:sz w:val="24"/>
          <w:szCs w:val="24"/>
          <w:lang w:val="sr-Cyrl-CS"/>
        </w:rPr>
        <w:softHyphen/>
        <w:t>та Школе (у даљем тексту: Ученички парламент).</w:t>
      </w:r>
    </w:p>
    <w:p w14:paraId="40ACBDA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Представници Ученичког парламента имају право да учествују у раду на сед</w:t>
      </w:r>
      <w:r w:rsidRPr="003F1D00">
        <w:rPr>
          <w:rFonts w:ascii="Times New Roman" w:eastAsia="Times New Roman" w:hAnsi="Times New Roman"/>
          <w:sz w:val="24"/>
          <w:szCs w:val="24"/>
          <w:lang w:val="sr-Cyrl-CS"/>
        </w:rPr>
        <w:softHyphen/>
        <w:t>ни</w:t>
      </w:r>
      <w:r w:rsidRPr="003F1D00">
        <w:rPr>
          <w:rFonts w:ascii="Times New Roman" w:eastAsia="Times New Roman" w:hAnsi="Times New Roman"/>
          <w:sz w:val="24"/>
          <w:szCs w:val="24"/>
          <w:lang w:val="sr-Cyrl-CS"/>
        </w:rPr>
        <w:softHyphen/>
        <w:t>ци, без права одлучивања.</w:t>
      </w:r>
    </w:p>
    <w:p w14:paraId="3DF40AA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Седница се може одржа</w:t>
      </w:r>
      <w:r>
        <w:rPr>
          <w:rFonts w:ascii="Times New Roman" w:eastAsia="Times New Roman" w:hAnsi="Times New Roman"/>
          <w:sz w:val="24"/>
          <w:szCs w:val="24"/>
          <w:lang w:val="sr-Cyrl-CS"/>
        </w:rPr>
        <w:t>ти и без присуства представника, уважавајући њихове психофизичке способности.</w:t>
      </w:r>
    </w:p>
    <w:p w14:paraId="56498CD9"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14.</w:t>
      </w:r>
    </w:p>
    <w:p w14:paraId="5EAD350D"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У пословима око припремања и сазивања седнице и у пословима око изврша</w:t>
      </w:r>
      <w:r w:rsidRPr="003F1D00">
        <w:rPr>
          <w:rFonts w:ascii="Times New Roman" w:eastAsia="Times New Roman" w:hAnsi="Times New Roman"/>
          <w:sz w:val="24"/>
          <w:szCs w:val="24"/>
          <w:lang w:val="sr-Cyrl-CS"/>
        </w:rPr>
        <w:softHyphen/>
        <w:t>вања одлука Одбора</w:t>
      </w:r>
      <w:r>
        <w:rPr>
          <w:rFonts w:ascii="Times New Roman" w:eastAsia="Times New Roman" w:hAnsi="Times New Roman"/>
          <w:sz w:val="24"/>
          <w:szCs w:val="24"/>
          <w:lang w:val="sr-Cyrl-CS"/>
        </w:rPr>
        <w:t>,</w:t>
      </w:r>
      <w:r w:rsidRPr="003F1D00">
        <w:rPr>
          <w:rFonts w:ascii="Times New Roman" w:eastAsia="Times New Roman" w:hAnsi="Times New Roman"/>
          <w:sz w:val="24"/>
          <w:szCs w:val="24"/>
          <w:lang w:val="sr-Cyrl-CS"/>
        </w:rPr>
        <w:t xml:space="preserve"> председнику помажу директор и/или помоћник директора и сек</w:t>
      </w:r>
      <w:r w:rsidRPr="003F1D00">
        <w:rPr>
          <w:rFonts w:ascii="Times New Roman" w:eastAsia="Times New Roman" w:hAnsi="Times New Roman"/>
          <w:sz w:val="24"/>
          <w:szCs w:val="24"/>
          <w:lang w:val="sr-Cyrl-CS"/>
        </w:rPr>
        <w:softHyphen/>
        <w:t>ретар, а, по потреби и други запослени у Школи.</w:t>
      </w:r>
    </w:p>
    <w:p w14:paraId="35D913D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15.</w:t>
      </w:r>
    </w:p>
    <w:p w14:paraId="63DB941E" w14:textId="77777777" w:rsidR="00495C61" w:rsidRDefault="00495C61" w:rsidP="00495C61">
      <w:pPr>
        <w:spacing w:after="0" w:line="240" w:lineRule="auto"/>
        <w:ind w:firstLine="709"/>
        <w:jc w:val="both"/>
        <w:rPr>
          <w:rFonts w:ascii="Times New Roman" w:eastAsia="Times New Roman" w:hAnsi="Times New Roman"/>
          <w:sz w:val="24"/>
          <w:szCs w:val="24"/>
          <w:lang w:val="sr-Cyrl-CS"/>
        </w:rPr>
      </w:pPr>
    </w:p>
    <w:p w14:paraId="79CE41C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Седница Одбора се сазива достављањем писаног позива члановима  Одбора и другим лицима чије је присуство потребно.</w:t>
      </w:r>
    </w:p>
    <w:p w14:paraId="78BD507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Позив се</w:t>
      </w:r>
      <w:r>
        <w:rPr>
          <w:rFonts w:ascii="Times New Roman" w:eastAsia="Times New Roman" w:hAnsi="Times New Roman"/>
          <w:sz w:val="24"/>
          <w:szCs w:val="24"/>
          <w:lang w:val="sr-Cyrl-CS"/>
        </w:rPr>
        <w:t xml:space="preserve"> доставља лично или путем поште,</w:t>
      </w:r>
      <w:r w:rsidRPr="003F1D00">
        <w:rPr>
          <w:rFonts w:ascii="Times New Roman" w:eastAsia="Times New Roman" w:hAnsi="Times New Roman"/>
          <w:sz w:val="24"/>
          <w:szCs w:val="24"/>
          <w:lang w:val="sr-Cyrl-CS"/>
        </w:rPr>
        <w:t xml:space="preserve"> препорученом пошиљком</w:t>
      </w:r>
      <w:r>
        <w:rPr>
          <w:rFonts w:ascii="Times New Roman" w:eastAsia="Times New Roman" w:hAnsi="Times New Roman"/>
          <w:sz w:val="24"/>
          <w:szCs w:val="24"/>
          <w:lang w:val="sr-Cyrl-CS"/>
        </w:rPr>
        <w:t xml:space="preserve"> или и-мејлом.</w:t>
      </w:r>
    </w:p>
    <w:p w14:paraId="11C3FC4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Позив за седницу обавезно садржи време и место одржавања седнице и пред</w:t>
      </w:r>
      <w:r w:rsidRPr="003F1D00">
        <w:rPr>
          <w:rFonts w:ascii="Times New Roman" w:eastAsia="Times New Roman" w:hAnsi="Times New Roman"/>
          <w:sz w:val="24"/>
          <w:szCs w:val="24"/>
          <w:lang w:val="sr-Cyrl-CS"/>
        </w:rPr>
        <w:softHyphen/>
        <w:t>лог дневног реда.</w:t>
      </w:r>
    </w:p>
    <w:p w14:paraId="26B1378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У прилогу позива за седницу доставља се потребан писани материјал. </w:t>
      </w:r>
    </w:p>
    <w:p w14:paraId="77AC482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Позив се доставља најкасније </w:t>
      </w:r>
      <w:r>
        <w:rPr>
          <w:rFonts w:ascii="Times New Roman" w:eastAsia="Times New Roman" w:hAnsi="Times New Roman"/>
          <w:sz w:val="24"/>
          <w:szCs w:val="24"/>
          <w:lang w:val="sr-Cyrl-CS"/>
        </w:rPr>
        <w:t>5</w:t>
      </w:r>
      <w:r w:rsidRPr="003F1D00">
        <w:rPr>
          <w:rFonts w:ascii="Times New Roman" w:eastAsia="Times New Roman" w:hAnsi="Times New Roman"/>
          <w:sz w:val="24"/>
          <w:szCs w:val="24"/>
          <w:lang w:val="sr-Cyrl-CS"/>
        </w:rPr>
        <w:t xml:space="preserve"> дана пре дана одређеног за одржавање сед</w:t>
      </w:r>
      <w:r w:rsidRPr="003F1D00">
        <w:rPr>
          <w:rFonts w:ascii="Times New Roman" w:eastAsia="Times New Roman" w:hAnsi="Times New Roman"/>
          <w:sz w:val="24"/>
          <w:szCs w:val="24"/>
          <w:lang w:val="sr-Cyrl-CS"/>
        </w:rPr>
        <w:softHyphen/>
        <w:t>нице, осим у хитним случајевима, када се тај рок не мора поштовати.</w:t>
      </w:r>
    </w:p>
    <w:p w14:paraId="2758E1A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У нарочито хитним случајевима седница се може заказати и телефоном,  при чему се такође не мора поштовати рок из става 5. овог члана.</w:t>
      </w:r>
    </w:p>
    <w:p w14:paraId="17D58349"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16.</w:t>
      </w:r>
    </w:p>
    <w:p w14:paraId="751A432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Одлука о сазивању седнице и предложени дневни ред објављују се на огласној табли Школе и на школској интернет страни најкасније </w:t>
      </w:r>
      <w:r>
        <w:rPr>
          <w:rFonts w:ascii="Times New Roman" w:eastAsia="Times New Roman" w:hAnsi="Times New Roman"/>
          <w:sz w:val="24"/>
          <w:szCs w:val="24"/>
          <w:lang w:val="sr-Cyrl-CS"/>
        </w:rPr>
        <w:t>3</w:t>
      </w:r>
      <w:r w:rsidRPr="003F1D00">
        <w:rPr>
          <w:rFonts w:ascii="Times New Roman" w:eastAsia="Times New Roman" w:hAnsi="Times New Roman"/>
          <w:sz w:val="24"/>
          <w:szCs w:val="24"/>
          <w:lang w:val="sr-Cyrl-CS"/>
        </w:rPr>
        <w:t xml:space="preserve"> дана пре дана одређеног за одржавање седнице.</w:t>
      </w:r>
    </w:p>
    <w:p w14:paraId="0B8F6C3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У случају потребе хитног заказивања седнице Одбора, одлука о сазивању седнице и предложени дневни ред могу се објавити и на сам дан одржавања седнице.</w:t>
      </w:r>
    </w:p>
    <w:p w14:paraId="18373840" w14:textId="77777777" w:rsidR="00495C61" w:rsidRPr="003F1D00" w:rsidRDefault="00495C61" w:rsidP="00495C61">
      <w:pPr>
        <w:spacing w:after="0" w:line="240" w:lineRule="auto"/>
        <w:ind w:firstLine="720"/>
        <w:jc w:val="both"/>
        <w:rPr>
          <w:rFonts w:ascii="Times New Roman" w:eastAsia="Times New Roman" w:hAnsi="Times New Roman"/>
          <w:sz w:val="24"/>
          <w:szCs w:val="24"/>
          <w:lang w:val="sr-Cyrl-CS"/>
        </w:rPr>
      </w:pPr>
    </w:p>
    <w:p w14:paraId="1975A08E"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2. Ток седнице</w:t>
      </w:r>
    </w:p>
    <w:p w14:paraId="509D2EFE"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lastRenderedPageBreak/>
        <w:t>Члан 17.</w:t>
      </w:r>
    </w:p>
    <w:p w14:paraId="3920A41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Председник отвара седницу пошто утврди да је  присутно </w:t>
      </w:r>
      <w:r>
        <w:rPr>
          <w:rFonts w:ascii="Times New Roman" w:eastAsia="Times New Roman" w:hAnsi="Times New Roman"/>
          <w:sz w:val="24"/>
          <w:szCs w:val="24"/>
          <w:lang w:val="sr-Cyrl-CS"/>
        </w:rPr>
        <w:t>најмање пет</w:t>
      </w:r>
      <w:r w:rsidRPr="003F1D00">
        <w:rPr>
          <w:rFonts w:ascii="Times New Roman" w:eastAsia="Times New Roman" w:hAnsi="Times New Roman"/>
          <w:sz w:val="24"/>
          <w:szCs w:val="24"/>
          <w:lang w:val="sr-Cyrl-CS"/>
        </w:rPr>
        <w:t xml:space="preserve"> чланова Одбора, директор, секретар и остала лица чије је присуство неопходно. </w:t>
      </w:r>
    </w:p>
    <w:p w14:paraId="3443A35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18.</w:t>
      </w:r>
    </w:p>
    <w:p w14:paraId="21DE98DA"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После отварања седнице, председник ће позвати </w:t>
      </w:r>
      <w:r>
        <w:rPr>
          <w:rFonts w:ascii="Times New Roman" w:eastAsia="Times New Roman" w:hAnsi="Times New Roman"/>
          <w:sz w:val="24"/>
          <w:szCs w:val="24"/>
          <w:lang w:val="sr-Cyrl-CS"/>
        </w:rPr>
        <w:t xml:space="preserve">присутне </w:t>
      </w:r>
      <w:r w:rsidRPr="003F1D00">
        <w:rPr>
          <w:rFonts w:ascii="Times New Roman" w:eastAsia="Times New Roman" w:hAnsi="Times New Roman"/>
          <w:sz w:val="24"/>
          <w:szCs w:val="24"/>
          <w:lang w:val="sr-Cyrl-CS"/>
        </w:rPr>
        <w:t>чланове Одбора, представ</w:t>
      </w:r>
      <w:r w:rsidRPr="003F1D00">
        <w:rPr>
          <w:rFonts w:ascii="Times New Roman" w:eastAsia="Times New Roman" w:hAnsi="Times New Roman"/>
          <w:sz w:val="24"/>
          <w:szCs w:val="24"/>
          <w:lang w:val="sr-Cyrl-CS"/>
        </w:rPr>
        <w:softHyphen/>
        <w:t>ни</w:t>
      </w:r>
      <w:r w:rsidRPr="003F1D00">
        <w:rPr>
          <w:rFonts w:ascii="Times New Roman" w:eastAsia="Times New Roman" w:hAnsi="Times New Roman"/>
          <w:sz w:val="24"/>
          <w:szCs w:val="24"/>
          <w:lang w:val="sr-Cyrl-CS"/>
        </w:rPr>
        <w:softHyphen/>
      </w:r>
      <w:r>
        <w:rPr>
          <w:rFonts w:ascii="Times New Roman" w:eastAsia="Times New Roman" w:hAnsi="Times New Roman"/>
          <w:sz w:val="24"/>
          <w:szCs w:val="24"/>
          <w:lang w:val="sr-Cyrl-CS"/>
        </w:rPr>
        <w:t>ка синдиката</w:t>
      </w:r>
      <w:r w:rsidRPr="003F1D00">
        <w:rPr>
          <w:rFonts w:ascii="Times New Roman" w:eastAsia="Times New Roman" w:hAnsi="Times New Roman"/>
          <w:sz w:val="24"/>
          <w:szCs w:val="24"/>
          <w:lang w:val="sr-Cyrl-CS"/>
        </w:rPr>
        <w:t xml:space="preserve"> да предложе измене и/или допуне предлога дневног реда и о њиховим предлозима ће се посебно гласати.</w:t>
      </w:r>
    </w:p>
    <w:p w14:paraId="739A9EE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После утврђивања коначног предлога дневног реда, доноси се одлука  о усва</w:t>
      </w:r>
      <w:r w:rsidRPr="003F1D00">
        <w:rPr>
          <w:rFonts w:ascii="Times New Roman" w:eastAsia="Times New Roman" w:hAnsi="Times New Roman"/>
          <w:sz w:val="24"/>
          <w:szCs w:val="24"/>
          <w:lang w:val="sr-Cyrl-CS"/>
        </w:rPr>
        <w:softHyphen/>
        <w:t>јању дневног реда.</w:t>
      </w:r>
    </w:p>
    <w:p w14:paraId="0DCF47EF"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19.</w:t>
      </w:r>
    </w:p>
    <w:p w14:paraId="640755E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После усвајања дневног реда, председник отвара дискусију по свакој тачки днев</w:t>
      </w:r>
      <w:r w:rsidRPr="003F1D00">
        <w:rPr>
          <w:rFonts w:ascii="Times New Roman" w:eastAsia="Times New Roman" w:hAnsi="Times New Roman"/>
          <w:sz w:val="24"/>
          <w:szCs w:val="24"/>
          <w:lang w:val="sr-Cyrl-CS"/>
        </w:rPr>
        <w:softHyphen/>
        <w:t>ног реда појединачно.</w:t>
      </w:r>
    </w:p>
    <w:p w14:paraId="08770344"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20.</w:t>
      </w:r>
    </w:p>
    <w:p w14:paraId="58C50FB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Право да учествују у дискусији имају сви чланови Одбора, представник син</w:t>
      </w:r>
      <w:r w:rsidRPr="003F1D00">
        <w:rPr>
          <w:rFonts w:ascii="Times New Roman" w:eastAsia="Times New Roman" w:hAnsi="Times New Roman"/>
          <w:sz w:val="24"/>
          <w:szCs w:val="24"/>
          <w:lang w:val="sr-Cyrl-CS"/>
        </w:rPr>
        <w:softHyphen/>
        <w:t>ди</w:t>
      </w:r>
      <w:r w:rsidRPr="003F1D00">
        <w:rPr>
          <w:rFonts w:ascii="Times New Roman" w:eastAsia="Times New Roman" w:hAnsi="Times New Roman"/>
          <w:sz w:val="24"/>
          <w:szCs w:val="24"/>
          <w:lang w:val="sr-Cyrl-CS"/>
        </w:rPr>
        <w:softHyphen/>
      </w:r>
      <w:r>
        <w:rPr>
          <w:rFonts w:ascii="Times New Roman" w:eastAsia="Times New Roman" w:hAnsi="Times New Roman"/>
          <w:sz w:val="24"/>
          <w:szCs w:val="24"/>
          <w:lang w:val="sr-Cyrl-CS"/>
        </w:rPr>
        <w:t>ката</w:t>
      </w:r>
      <w:r w:rsidRPr="003F1D00">
        <w:rPr>
          <w:rFonts w:ascii="Times New Roman" w:eastAsia="Times New Roman" w:hAnsi="Times New Roman"/>
          <w:sz w:val="24"/>
          <w:szCs w:val="24"/>
          <w:lang w:val="sr-Cyrl-CS"/>
        </w:rPr>
        <w:t>.</w:t>
      </w:r>
    </w:p>
    <w:p w14:paraId="1AF881F3"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Право да учествују у дискусији, по одобрењу председника, имају и директор, помоћник директора, секретар и друга позвана лица.</w:t>
      </w:r>
    </w:p>
    <w:p w14:paraId="4A9E100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14:paraId="2CD9EB0F"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21.</w:t>
      </w:r>
    </w:p>
    <w:p w14:paraId="3F1B645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Поред питања у вези с тачкама дневног реда, дискутант може да говори и о повреди Пословника.</w:t>
      </w:r>
    </w:p>
    <w:p w14:paraId="18E5E2F5"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22.</w:t>
      </w:r>
    </w:p>
    <w:p w14:paraId="46409A0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Дискусије треба да буду што краће и јасније.</w:t>
      </w:r>
    </w:p>
    <w:p w14:paraId="37630F1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Дискутант има право да у дискусији изрази своје мишљење, став и/или уверење, али је обавезан да то учини у пристојном облику.</w:t>
      </w:r>
    </w:p>
    <w:p w14:paraId="6E4780F5"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23.</w:t>
      </w:r>
    </w:p>
    <w:p w14:paraId="482B246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Одбор може одлучити да се ограничи број дискусија једног дискутанта по једној тачки дневног реда и/или да се ограничи трајање дискусија.</w:t>
      </w:r>
    </w:p>
    <w:p w14:paraId="3A203E63"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24.</w:t>
      </w:r>
    </w:p>
    <w:p w14:paraId="020633E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14:paraId="430314B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Реплика може трајати најдуже </w:t>
      </w:r>
      <w:r>
        <w:rPr>
          <w:rFonts w:ascii="Times New Roman" w:eastAsia="Times New Roman" w:hAnsi="Times New Roman"/>
          <w:sz w:val="24"/>
          <w:szCs w:val="24"/>
          <w:lang w:val="sr-Cyrl-CS"/>
        </w:rPr>
        <w:t>5</w:t>
      </w:r>
      <w:r w:rsidRPr="003F1D00">
        <w:rPr>
          <w:rFonts w:ascii="Times New Roman" w:eastAsia="Times New Roman" w:hAnsi="Times New Roman"/>
          <w:sz w:val="24"/>
          <w:szCs w:val="24"/>
          <w:lang w:val="sr-Cyrl-CS"/>
        </w:rPr>
        <w:t xml:space="preserve"> минута.  </w:t>
      </w:r>
    </w:p>
    <w:p w14:paraId="683F8A5A"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25.</w:t>
      </w:r>
    </w:p>
    <w:p w14:paraId="68AB7A8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Председник даје и одузима реч дискутантима, водећи рачуна о редоследу пријављивања, а после дискусија предлаже доношење одлуке по тој тачки.</w:t>
      </w:r>
    </w:p>
    <w:p w14:paraId="15898DF4"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p>
    <w:p w14:paraId="5917807D"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p>
    <w:p w14:paraId="75A913BF"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3. Одржавање реда на седници</w:t>
      </w:r>
    </w:p>
    <w:p w14:paraId="72678C81"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26.</w:t>
      </w:r>
    </w:p>
    <w:p w14:paraId="0986367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 одржавању реда на седници стара се председник.</w:t>
      </w:r>
    </w:p>
    <w:p w14:paraId="7CE4219C" w14:textId="77777777" w:rsidR="00495C61" w:rsidRDefault="00495C61" w:rsidP="00495C61">
      <w:pPr>
        <w:spacing w:before="120" w:after="0" w:line="240" w:lineRule="auto"/>
        <w:jc w:val="center"/>
        <w:rPr>
          <w:rFonts w:ascii="Times New Roman" w:eastAsia="Times New Roman" w:hAnsi="Times New Roman"/>
          <w:b/>
          <w:sz w:val="24"/>
          <w:szCs w:val="24"/>
          <w:lang w:val="sr-Cyrl-CS"/>
        </w:rPr>
      </w:pPr>
    </w:p>
    <w:p w14:paraId="56EA4838"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27.</w:t>
      </w:r>
    </w:p>
    <w:p w14:paraId="74E1719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lastRenderedPageBreak/>
        <w:t>Председник ће опоменути члана Одбора или друго присутно лице које и после одузимања речи наставља да говори, као и лице које се непристојно понаша и/или на други начин омета рад на седници.</w:t>
      </w:r>
    </w:p>
    <w:p w14:paraId="07CED718"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28.</w:t>
      </w:r>
    </w:p>
    <w:p w14:paraId="251E5A4F" w14:textId="77777777" w:rsidR="00495C61" w:rsidRPr="003F1D00" w:rsidRDefault="00495C61" w:rsidP="00495C61">
      <w:pPr>
        <w:spacing w:after="0" w:line="240" w:lineRule="auto"/>
        <w:ind w:firstLine="709"/>
        <w:jc w:val="both"/>
        <w:rPr>
          <w:rFonts w:ascii="Times New Roman" w:eastAsia="Times New Roman" w:hAnsi="Times New Roman"/>
          <w:spacing w:val="-4"/>
          <w:sz w:val="24"/>
          <w:szCs w:val="24"/>
          <w:lang w:val="sr-Cyrl-CS"/>
        </w:rPr>
      </w:pPr>
      <w:r w:rsidRPr="003F1D00">
        <w:rPr>
          <w:rFonts w:ascii="Times New Roman" w:eastAsia="Times New Roman" w:hAnsi="Times New Roman"/>
          <w:spacing w:val="-4"/>
          <w:sz w:val="24"/>
          <w:szCs w:val="24"/>
          <w:lang w:val="sr-Cyrl-CS"/>
        </w:rPr>
        <w:t>Ако опоменуто лице и даље наставља да омета рад на седници, на предлог пред</w:t>
      </w:r>
      <w:r w:rsidRPr="003F1D00">
        <w:rPr>
          <w:rFonts w:ascii="Times New Roman" w:eastAsia="Times New Roman" w:hAnsi="Times New Roman"/>
          <w:spacing w:val="-4"/>
          <w:sz w:val="24"/>
          <w:szCs w:val="24"/>
          <w:lang w:val="sr-Cyrl-CS"/>
        </w:rPr>
        <w:softHyphen/>
        <w:t>седника или члана Одбора Одбор ће донети одлуку о његовом удаљењу са седнице.</w:t>
      </w:r>
    </w:p>
    <w:p w14:paraId="187B511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14:paraId="4DE257F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Мера удаљења односи се само на седницу Одбора на којој је изречена.</w:t>
      </w:r>
    </w:p>
    <w:p w14:paraId="7F546CB3" w14:textId="77777777" w:rsidR="00495C61" w:rsidRPr="003F1D00" w:rsidRDefault="00495C61" w:rsidP="00495C61">
      <w:pPr>
        <w:spacing w:after="0" w:line="240" w:lineRule="auto"/>
        <w:jc w:val="both"/>
        <w:rPr>
          <w:rFonts w:ascii="Times New Roman" w:eastAsia="Times New Roman" w:hAnsi="Times New Roman"/>
          <w:sz w:val="24"/>
          <w:szCs w:val="24"/>
          <w:lang w:val="sr-Cyrl-CS"/>
        </w:rPr>
      </w:pPr>
    </w:p>
    <w:p w14:paraId="64DAF90D"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4. Одлучивање</w:t>
      </w:r>
    </w:p>
    <w:p w14:paraId="3F914276"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29.</w:t>
      </w:r>
    </w:p>
    <w:p w14:paraId="42AF816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Одбор доноси две врсте одлука:</w:t>
      </w:r>
    </w:p>
    <w:p w14:paraId="62054D9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 одлуке по тачкама дневног реда;</w:t>
      </w:r>
    </w:p>
    <w:p w14:paraId="007FC5DA"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2) закључке.</w:t>
      </w:r>
    </w:p>
    <w:p w14:paraId="40D5DDB0"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30.</w:t>
      </w:r>
    </w:p>
    <w:p w14:paraId="67A68A3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Одлука по тачки дневног реда треба да садржи:</w:t>
      </w:r>
    </w:p>
    <w:p w14:paraId="7B107C9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 јасан и потпун одговор на питање које садржи тачка дневног реда по којој је донета;</w:t>
      </w:r>
    </w:p>
    <w:p w14:paraId="4289E58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2) име и презиме, односно функцију лица одговорног за извршење одлуке;</w:t>
      </w:r>
    </w:p>
    <w:p w14:paraId="3F368EE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3) начин извршења одлуке;</w:t>
      </w:r>
    </w:p>
    <w:p w14:paraId="2B153C9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4) рок за извршење одлуке;</w:t>
      </w:r>
    </w:p>
    <w:p w14:paraId="68C22C5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5) начин праћења извршења одлуке.</w:t>
      </w:r>
    </w:p>
    <w:p w14:paraId="7C2B19D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31.</w:t>
      </w:r>
    </w:p>
    <w:p w14:paraId="1C8BDF1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14:paraId="3CFB65C7"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32.</w:t>
      </w:r>
    </w:p>
    <w:p w14:paraId="137C620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Када одлучује о процедуралним питањима а не по тачки дневног  реда, Одбор доноси закључке.</w:t>
      </w:r>
    </w:p>
    <w:p w14:paraId="25C88A9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Закључак има исте саставне делове као и одлука по тачки дневног реда.</w:t>
      </w:r>
    </w:p>
    <w:p w14:paraId="197AA977"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33.</w:t>
      </w:r>
    </w:p>
    <w:p w14:paraId="11C3FA7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Поред доношења одлука и закључак</w:t>
      </w:r>
      <w:r>
        <w:rPr>
          <w:rFonts w:ascii="Times New Roman" w:eastAsia="Times New Roman" w:hAnsi="Times New Roman"/>
          <w:sz w:val="24"/>
          <w:szCs w:val="24"/>
          <w:lang w:val="sr-Cyrl-CS"/>
        </w:rPr>
        <w:t>а, Одбор закључује уговор</w:t>
      </w:r>
      <w:r w:rsidRPr="003F1D00">
        <w:rPr>
          <w:rFonts w:ascii="Times New Roman" w:eastAsia="Times New Roman" w:hAnsi="Times New Roman"/>
          <w:sz w:val="24"/>
          <w:szCs w:val="24"/>
          <w:lang w:val="sr-Cyrl-CS"/>
        </w:rPr>
        <w:t xml:space="preserve"> са директором. </w:t>
      </w:r>
    </w:p>
    <w:p w14:paraId="266BB471"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34.</w:t>
      </w:r>
    </w:p>
    <w:p w14:paraId="0CF6226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Одлука Одбора је донета ако је за њено доношење гласала већина од  укупног броја његових чланова.</w:t>
      </w:r>
    </w:p>
    <w:p w14:paraId="59928A9B" w14:textId="77777777" w:rsidR="00495C61" w:rsidRPr="003F1D00" w:rsidRDefault="00495C61" w:rsidP="00495C61">
      <w:pPr>
        <w:spacing w:before="8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35.</w:t>
      </w:r>
    </w:p>
    <w:p w14:paraId="65DC3732"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Одлуке се доносе на предлог председника.</w:t>
      </w:r>
    </w:p>
    <w:p w14:paraId="4C3E5FAA"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Чланови Одбора, по правилу, гласају јавно, подизањем руке, на позив председ</w:t>
      </w:r>
      <w:r w:rsidRPr="003F1D00">
        <w:rPr>
          <w:rFonts w:ascii="Times New Roman" w:eastAsia="Times New Roman" w:hAnsi="Times New Roman"/>
          <w:sz w:val="24"/>
          <w:szCs w:val="24"/>
          <w:lang w:val="sr-Cyrl-CS"/>
        </w:rPr>
        <w:softHyphen/>
        <w:t>ника.</w:t>
      </w:r>
    </w:p>
    <w:p w14:paraId="0FE8E92F"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36.</w:t>
      </w:r>
    </w:p>
    <w:p w14:paraId="75465D2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Члан Одбора може гласати за или против доношења одлуке, а може остати и уздржан.</w:t>
      </w:r>
    </w:p>
    <w:p w14:paraId="277194E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После гласања, председник пребројавањем гласова утврђује да ли је одлука донета.</w:t>
      </w:r>
    </w:p>
    <w:p w14:paraId="4B69A6F3"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Члан 37.</w:t>
      </w:r>
    </w:p>
    <w:p w14:paraId="2F3693F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lastRenderedPageBreak/>
        <w:t>Одлуке се, по правилу, доносе гласањем о једном предлогу председника.</w:t>
      </w:r>
    </w:p>
    <w:p w14:paraId="5BD8375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Ако се током дискусије по некој тачки дневног реда уобличи више предлога, председник ће све предлоге ставити на гласање, редом којим су изложени.</w:t>
      </w:r>
    </w:p>
    <w:p w14:paraId="10CFC3B3" w14:textId="77777777" w:rsidR="00495C61" w:rsidRPr="003F1D00" w:rsidRDefault="00495C61" w:rsidP="00495C61">
      <w:pPr>
        <w:spacing w:after="0" w:line="240" w:lineRule="auto"/>
        <w:jc w:val="both"/>
        <w:rPr>
          <w:rFonts w:ascii="Times New Roman" w:eastAsia="Times New Roman" w:hAnsi="Times New Roman"/>
          <w:sz w:val="24"/>
          <w:szCs w:val="24"/>
          <w:lang w:val="sr-Cyrl-CS"/>
        </w:rPr>
      </w:pPr>
    </w:p>
    <w:p w14:paraId="0D935B42"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rPr>
        <w:t>5</w:t>
      </w:r>
      <w:r w:rsidRPr="003F1D00">
        <w:rPr>
          <w:rFonts w:ascii="Times New Roman" w:eastAsia="Times New Roman" w:hAnsi="Times New Roman"/>
          <w:b/>
          <w:sz w:val="24"/>
          <w:szCs w:val="24"/>
          <w:lang w:val="sr-Cyrl-CS"/>
        </w:rPr>
        <w:t>. Прекид и одлагање седнице</w:t>
      </w:r>
    </w:p>
    <w:p w14:paraId="6920B36A"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38</w:t>
      </w:r>
      <w:r w:rsidRPr="003F1D00">
        <w:rPr>
          <w:rFonts w:ascii="Times New Roman" w:eastAsia="Times New Roman" w:hAnsi="Times New Roman"/>
          <w:b/>
          <w:sz w:val="24"/>
          <w:szCs w:val="24"/>
          <w:lang w:val="sr-Cyrl-CS"/>
        </w:rPr>
        <w:t>.</w:t>
      </w:r>
    </w:p>
    <w:p w14:paraId="268FCB7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Ако се мерама из Пословника не може одржати ред на седници Одбора, председник ће донети одлуку да се седница прекине и утврдиће време њеног наставка.</w:t>
      </w:r>
    </w:p>
    <w:p w14:paraId="757C710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Исту одлуку председник ће донети и ако у току седнице престане да постоји неки други услов за њено одржавање.</w:t>
      </w:r>
    </w:p>
    <w:p w14:paraId="42094EF2"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39</w:t>
      </w:r>
      <w:r w:rsidRPr="003F1D00">
        <w:rPr>
          <w:rFonts w:ascii="Times New Roman" w:eastAsia="Times New Roman" w:hAnsi="Times New Roman"/>
          <w:b/>
          <w:sz w:val="24"/>
          <w:szCs w:val="24"/>
          <w:lang w:val="sr-Cyrl-CS"/>
        </w:rPr>
        <w:t>.</w:t>
      </w:r>
    </w:p>
    <w:p w14:paraId="7A266A4F"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Ако седници не присуствује потребан број чланова Одбора и/или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14:paraId="2EC9551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Исту одлуку председник ће донети и ако није испуњен неки други услов за одржавање седнице.</w:t>
      </w:r>
    </w:p>
    <w:p w14:paraId="7CD1CE2F" w14:textId="77777777" w:rsidR="00495C61" w:rsidRPr="003F1D00" w:rsidRDefault="00495C61" w:rsidP="00495C61">
      <w:pPr>
        <w:spacing w:after="0" w:line="240" w:lineRule="auto"/>
        <w:jc w:val="both"/>
        <w:rPr>
          <w:rFonts w:ascii="Times New Roman" w:eastAsia="Times New Roman" w:hAnsi="Times New Roman"/>
          <w:sz w:val="24"/>
          <w:szCs w:val="24"/>
          <w:lang w:val="sr-Cyrl-CS"/>
        </w:rPr>
      </w:pPr>
    </w:p>
    <w:p w14:paraId="17DFCCD3"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7. Записник са седнице</w:t>
      </w:r>
    </w:p>
    <w:p w14:paraId="7FC175E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40</w:t>
      </w:r>
      <w:r w:rsidRPr="003F1D00">
        <w:rPr>
          <w:rFonts w:ascii="Times New Roman" w:eastAsia="Times New Roman" w:hAnsi="Times New Roman"/>
          <w:b/>
          <w:sz w:val="24"/>
          <w:szCs w:val="24"/>
          <w:lang w:val="sr-Cyrl-CS"/>
        </w:rPr>
        <w:t>.</w:t>
      </w:r>
    </w:p>
    <w:p w14:paraId="3BD5AC3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 раду на седници Одбора води се записник.</w:t>
      </w:r>
    </w:p>
    <w:p w14:paraId="0F3C6691" w14:textId="77777777" w:rsidR="00495C61" w:rsidRPr="003F1D00" w:rsidRDefault="00495C61" w:rsidP="00495C61">
      <w:pPr>
        <w:spacing w:after="0" w:line="240" w:lineRule="auto"/>
        <w:ind w:firstLine="709"/>
        <w:jc w:val="both"/>
        <w:rPr>
          <w:rFonts w:ascii="Times New Roman" w:eastAsia="Times New Roman" w:hAnsi="Times New Roman"/>
          <w:spacing w:val="-2"/>
          <w:sz w:val="24"/>
          <w:szCs w:val="24"/>
          <w:lang w:val="sr-Cyrl-CS"/>
        </w:rPr>
      </w:pPr>
      <w:r w:rsidRPr="003F1D00">
        <w:rPr>
          <w:rFonts w:ascii="Times New Roman" w:eastAsia="Times New Roman" w:hAnsi="Times New Roman"/>
          <w:spacing w:val="-2"/>
          <w:sz w:val="24"/>
          <w:szCs w:val="24"/>
          <w:lang w:val="sr-Cyrl-CS"/>
        </w:rPr>
        <w:t xml:space="preserve">Записник води </w:t>
      </w:r>
      <w:r>
        <w:rPr>
          <w:rFonts w:ascii="Times New Roman" w:eastAsia="Times New Roman" w:hAnsi="Times New Roman"/>
          <w:spacing w:val="-2"/>
          <w:sz w:val="24"/>
          <w:szCs w:val="24"/>
          <w:lang w:val="sr-Cyrl-RS"/>
        </w:rPr>
        <w:t xml:space="preserve">лице које буде одређено за записничара или </w:t>
      </w:r>
      <w:r w:rsidRPr="003F1D00">
        <w:rPr>
          <w:rFonts w:ascii="Times New Roman" w:eastAsia="Times New Roman" w:hAnsi="Times New Roman"/>
          <w:spacing w:val="-2"/>
          <w:sz w:val="24"/>
          <w:szCs w:val="24"/>
          <w:lang w:val="sr-Cyrl-CS"/>
        </w:rPr>
        <w:t>административни радник Школе (у даљем тексту: записни</w:t>
      </w:r>
      <w:r w:rsidRPr="003F1D00">
        <w:rPr>
          <w:rFonts w:ascii="Times New Roman" w:eastAsia="Times New Roman" w:hAnsi="Times New Roman"/>
          <w:spacing w:val="-2"/>
          <w:sz w:val="24"/>
          <w:szCs w:val="24"/>
          <w:lang w:val="sr-Cyrl-CS"/>
        </w:rPr>
        <w:softHyphen/>
      </w:r>
      <w:r>
        <w:rPr>
          <w:rFonts w:ascii="Times New Roman" w:eastAsia="Times New Roman" w:hAnsi="Times New Roman"/>
          <w:spacing w:val="-2"/>
          <w:sz w:val="24"/>
          <w:szCs w:val="24"/>
          <w:lang w:val="sr-Cyrl-CS"/>
        </w:rPr>
        <w:t xml:space="preserve">чар) </w:t>
      </w:r>
    </w:p>
    <w:p w14:paraId="1B377F14"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У случају спречености </w:t>
      </w:r>
      <w:r>
        <w:rPr>
          <w:rFonts w:ascii="Times New Roman" w:eastAsia="Times New Roman" w:hAnsi="Times New Roman"/>
          <w:sz w:val="24"/>
          <w:szCs w:val="24"/>
          <w:lang w:val="sr-Cyrl-CS"/>
        </w:rPr>
        <w:t xml:space="preserve">записничара </w:t>
      </w:r>
      <w:r w:rsidRPr="003F1D00">
        <w:rPr>
          <w:rFonts w:ascii="Times New Roman" w:eastAsia="Times New Roman" w:hAnsi="Times New Roman"/>
          <w:sz w:val="24"/>
          <w:szCs w:val="24"/>
          <w:lang w:val="sr-Cyrl-CS"/>
        </w:rPr>
        <w:t>да води записник, пред</w:t>
      </w:r>
      <w:r w:rsidRPr="003F1D00">
        <w:rPr>
          <w:rFonts w:ascii="Times New Roman" w:eastAsia="Times New Roman" w:hAnsi="Times New Roman"/>
          <w:sz w:val="24"/>
          <w:szCs w:val="24"/>
          <w:lang w:val="sr-Cyrl-CS"/>
        </w:rPr>
        <w:softHyphen/>
        <w:t>седник Одбора одређује друго лице за вођење записника.</w:t>
      </w:r>
    </w:p>
    <w:p w14:paraId="3B12D0CC"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p>
    <w:p w14:paraId="5BE0F43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41</w:t>
      </w:r>
      <w:r w:rsidRPr="003F1D00">
        <w:rPr>
          <w:rFonts w:ascii="Times New Roman" w:eastAsia="Times New Roman" w:hAnsi="Times New Roman"/>
          <w:b/>
          <w:sz w:val="24"/>
          <w:szCs w:val="24"/>
          <w:lang w:val="sr-Cyrl-CS"/>
        </w:rPr>
        <w:t>.</w:t>
      </w:r>
    </w:p>
    <w:p w14:paraId="6006584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Прва тачка дневног реда сваке седнице Одбора је усвајање записника са прет</w:t>
      </w:r>
      <w:r w:rsidRPr="003F1D00">
        <w:rPr>
          <w:rFonts w:ascii="Times New Roman" w:eastAsia="Times New Roman" w:hAnsi="Times New Roman"/>
          <w:sz w:val="24"/>
          <w:szCs w:val="24"/>
          <w:lang w:val="sr-Cyrl-CS"/>
        </w:rPr>
        <w:softHyphen/>
        <w:t>ходне седнице.</w:t>
      </w:r>
    </w:p>
    <w:p w14:paraId="6E752AED"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Одлука којом се усваја записник са претходне седнице може садржати и ис</w:t>
      </w:r>
      <w:r w:rsidRPr="003F1D00">
        <w:rPr>
          <w:rFonts w:ascii="Times New Roman" w:eastAsia="Times New Roman" w:hAnsi="Times New Roman"/>
          <w:sz w:val="24"/>
          <w:szCs w:val="24"/>
          <w:lang w:val="sr-Cyrl-CS"/>
        </w:rPr>
        <w:softHyphen/>
        <w:t>правке и допуне које треба унети у тај записник.</w:t>
      </w:r>
    </w:p>
    <w:p w14:paraId="1FFCBA77"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42</w:t>
      </w:r>
      <w:r w:rsidRPr="003F1D00">
        <w:rPr>
          <w:rFonts w:ascii="Times New Roman" w:eastAsia="Times New Roman" w:hAnsi="Times New Roman"/>
          <w:b/>
          <w:sz w:val="24"/>
          <w:szCs w:val="24"/>
          <w:lang w:val="sr-Cyrl-CS"/>
        </w:rPr>
        <w:t>.</w:t>
      </w:r>
    </w:p>
    <w:p w14:paraId="3D8A1E27"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Записник садржи основне податке о седници и раду на њој, и то:</w:t>
      </w:r>
    </w:p>
    <w:p w14:paraId="76B39D79"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 место, дан и час почетка седнице;</w:t>
      </w:r>
    </w:p>
    <w:p w14:paraId="63AD2CF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2) имена присутних и чланова Одбора и других присутних лица;</w:t>
      </w:r>
    </w:p>
    <w:p w14:paraId="05A2928B"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3) имена одсутних чланова Одбора и других лица која се обавезно позивају на седницу и разлоге за њихов изостанак;</w:t>
      </w:r>
    </w:p>
    <w:p w14:paraId="48DC8250"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4) констатацију да пост</w:t>
      </w:r>
      <w:r>
        <w:rPr>
          <w:rFonts w:ascii="Times New Roman" w:eastAsia="Times New Roman" w:hAnsi="Times New Roman"/>
          <w:sz w:val="24"/>
          <w:szCs w:val="24"/>
          <w:lang w:val="sr-Cyrl-CS"/>
        </w:rPr>
        <w:t xml:space="preserve">оје услови за одржавање седнице, </w:t>
      </w:r>
      <w:r w:rsidRPr="003F1D00">
        <w:rPr>
          <w:rFonts w:ascii="Times New Roman" w:eastAsia="Times New Roman" w:hAnsi="Times New Roman"/>
          <w:sz w:val="24"/>
          <w:szCs w:val="24"/>
          <w:lang w:val="sr-Cyrl-CS"/>
        </w:rPr>
        <w:t>односно констатацију да за одржавање седнице не постоје услови па се седница одлаже;</w:t>
      </w:r>
    </w:p>
    <w:p w14:paraId="4E800A2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5) дневни ред седнице;</w:t>
      </w:r>
    </w:p>
    <w:p w14:paraId="21128B3B"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 xml:space="preserve">6) кратак приказ </w:t>
      </w:r>
      <w:r>
        <w:rPr>
          <w:rFonts w:ascii="Times New Roman" w:eastAsia="Times New Roman" w:hAnsi="Times New Roman"/>
          <w:sz w:val="24"/>
          <w:szCs w:val="24"/>
          <w:lang w:val="sr-Cyrl-CS"/>
        </w:rPr>
        <w:t xml:space="preserve">тока седнице </w:t>
      </w:r>
      <w:r w:rsidRPr="003F1D00">
        <w:rPr>
          <w:rFonts w:ascii="Times New Roman" w:eastAsia="Times New Roman" w:hAnsi="Times New Roman"/>
          <w:sz w:val="24"/>
          <w:szCs w:val="24"/>
          <w:lang w:val="sr-Cyrl-CS"/>
        </w:rPr>
        <w:t>по свакој тачки дневног реда и имена  дискутаната;</w:t>
      </w:r>
    </w:p>
    <w:p w14:paraId="5F74231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7) изјаве које су унете на инсистирање појединих дискутаната;</w:t>
      </w:r>
    </w:p>
    <w:p w14:paraId="0572D5DE"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8) податке о мерама изреченим са циљем да се одржи ред на седници и о лицима којима су мере изречене;</w:t>
      </w:r>
    </w:p>
    <w:p w14:paraId="21835515"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9) податке о одлучивању Одбора по свакој тачки дневног реда и о другим ак</w:t>
      </w:r>
      <w:r w:rsidRPr="003F1D00">
        <w:rPr>
          <w:rFonts w:ascii="Times New Roman" w:eastAsia="Times New Roman" w:hAnsi="Times New Roman"/>
          <w:sz w:val="24"/>
          <w:szCs w:val="24"/>
          <w:lang w:val="sr-Cyrl-CS"/>
        </w:rPr>
        <w:softHyphen/>
        <w:t>ти</w:t>
      </w:r>
      <w:r w:rsidRPr="003F1D00">
        <w:rPr>
          <w:rFonts w:ascii="Times New Roman" w:eastAsia="Times New Roman" w:hAnsi="Times New Roman"/>
          <w:sz w:val="24"/>
          <w:szCs w:val="24"/>
          <w:lang w:val="sr-Cyrl-CS"/>
        </w:rPr>
        <w:softHyphen/>
        <w:t>ма Одбора;</w:t>
      </w:r>
    </w:p>
    <w:p w14:paraId="4663B94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10) издвојена мишљења чланова Одбора поводом одлука по појединим тачка</w:t>
      </w:r>
      <w:r w:rsidRPr="003F1D00">
        <w:rPr>
          <w:rFonts w:ascii="Times New Roman" w:eastAsia="Times New Roman" w:hAnsi="Times New Roman"/>
          <w:sz w:val="24"/>
          <w:szCs w:val="24"/>
          <w:lang w:val="sr-Cyrl-CS"/>
        </w:rPr>
        <w:softHyphen/>
        <w:t>ма дневног реда;</w:t>
      </w:r>
    </w:p>
    <w:p w14:paraId="7AC7D0E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lastRenderedPageBreak/>
        <w:t>11) податак о прекиду седнице;</w:t>
      </w:r>
    </w:p>
    <w:p w14:paraId="5EA60E46"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12) податак о часу завршетка седнице;</w:t>
      </w:r>
    </w:p>
    <w:p w14:paraId="237E840D"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13) друге податке о седници, које председник сматра значајним.</w:t>
      </w:r>
    </w:p>
    <w:p w14:paraId="479C9A6C"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43</w:t>
      </w:r>
      <w:r w:rsidRPr="003F1D00">
        <w:rPr>
          <w:rFonts w:ascii="Times New Roman" w:eastAsia="Times New Roman" w:hAnsi="Times New Roman"/>
          <w:b/>
          <w:sz w:val="24"/>
          <w:szCs w:val="24"/>
          <w:lang w:val="sr-Cyrl-CS"/>
        </w:rPr>
        <w:t>.</w:t>
      </w:r>
    </w:p>
    <w:p w14:paraId="5DDD07CF" w14:textId="77777777" w:rsidR="00495C61" w:rsidRPr="00C92C38" w:rsidRDefault="00495C61" w:rsidP="00495C61">
      <w:pPr>
        <w:spacing w:after="0" w:line="240" w:lineRule="auto"/>
        <w:ind w:firstLine="709"/>
        <w:jc w:val="both"/>
        <w:rPr>
          <w:rFonts w:ascii="Times New Roman" w:eastAsia="Times New Roman" w:hAnsi="Times New Roman"/>
          <w:sz w:val="24"/>
          <w:szCs w:val="24"/>
          <w:lang w:val="sr-Cyrl-CS"/>
        </w:rPr>
      </w:pPr>
      <w:r w:rsidRPr="00C92C38">
        <w:rPr>
          <w:rFonts w:ascii="Times New Roman" w:eastAsia="Times New Roman" w:hAnsi="Times New Roman"/>
          <w:sz w:val="24"/>
          <w:szCs w:val="24"/>
          <w:lang w:val="sr-Cyrl-CS"/>
        </w:rPr>
        <w:t>Чланови школског одбора одлучују о томе шта ће се унети у записник и записничару дикти</w:t>
      </w:r>
      <w:r w:rsidRPr="00C92C38">
        <w:rPr>
          <w:rFonts w:ascii="Times New Roman" w:eastAsia="Times New Roman" w:hAnsi="Times New Roman"/>
          <w:sz w:val="24"/>
          <w:szCs w:val="24"/>
          <w:lang w:val="sr-Cyrl-CS"/>
        </w:rPr>
        <w:softHyphen/>
        <w:t>рају текст који треба унети.</w:t>
      </w:r>
    </w:p>
    <w:p w14:paraId="0381839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На захтев члана Одбора, представника синдиката, директора или секретара, у записник се уноси и садржај који се иначе не би унео у записник, под условом да је то у вези са неком од тачака дневног реда.</w:t>
      </w:r>
    </w:p>
    <w:p w14:paraId="1AA20735"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44</w:t>
      </w:r>
      <w:r w:rsidRPr="003F1D00">
        <w:rPr>
          <w:rFonts w:ascii="Times New Roman" w:eastAsia="Times New Roman" w:hAnsi="Times New Roman"/>
          <w:b/>
          <w:sz w:val="24"/>
          <w:szCs w:val="24"/>
          <w:lang w:val="sr-Cyrl-CS"/>
        </w:rPr>
        <w:t>.</w:t>
      </w:r>
    </w:p>
    <w:p w14:paraId="54FB3D71"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Записник потписују председник и записничар.</w:t>
      </w:r>
    </w:p>
    <w:p w14:paraId="4570F2F0"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45</w:t>
      </w:r>
      <w:r w:rsidRPr="003F1D00">
        <w:rPr>
          <w:rFonts w:ascii="Times New Roman" w:eastAsia="Times New Roman" w:hAnsi="Times New Roman"/>
          <w:b/>
          <w:sz w:val="24"/>
          <w:szCs w:val="24"/>
          <w:lang w:val="sr-Cyrl-CS"/>
        </w:rPr>
        <w:t>.</w:t>
      </w:r>
    </w:p>
    <w:p w14:paraId="1924C7B1" w14:textId="6D8B789B" w:rsidR="00495C61" w:rsidRPr="00FA7FBB"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Извод из записника објављује се на огласној табли Школе и на школској ин</w:t>
      </w:r>
      <w:r w:rsidRPr="003F1D00">
        <w:rPr>
          <w:rFonts w:ascii="Times New Roman" w:eastAsia="Times New Roman" w:hAnsi="Times New Roman"/>
          <w:sz w:val="24"/>
          <w:szCs w:val="24"/>
          <w:lang w:val="sr-Cyrl-CS"/>
        </w:rPr>
        <w:softHyphen/>
        <w:t>тер</w:t>
      </w:r>
      <w:r w:rsidRPr="003F1D00">
        <w:rPr>
          <w:rFonts w:ascii="Times New Roman" w:eastAsia="Times New Roman" w:hAnsi="Times New Roman"/>
          <w:sz w:val="24"/>
          <w:szCs w:val="24"/>
          <w:lang w:val="sr-Cyrl-CS"/>
        </w:rPr>
        <w:softHyphen/>
        <w:t>нет страни у року од _</w:t>
      </w:r>
      <w:r>
        <w:rPr>
          <w:rFonts w:ascii="Times New Roman" w:eastAsia="Times New Roman" w:hAnsi="Times New Roman"/>
          <w:sz w:val="24"/>
          <w:szCs w:val="24"/>
          <w:lang w:val="sr-Cyrl-CS"/>
        </w:rPr>
        <w:t>8</w:t>
      </w:r>
      <w:r w:rsidRPr="003F1D00">
        <w:rPr>
          <w:rFonts w:ascii="Times New Roman" w:eastAsia="Times New Roman" w:hAnsi="Times New Roman"/>
          <w:sz w:val="24"/>
          <w:szCs w:val="24"/>
          <w:lang w:val="sr-Cyrl-CS"/>
        </w:rPr>
        <w:t>_ дана од дана одржавања седнице и на њима остаје до објав</w:t>
      </w:r>
      <w:r w:rsidRPr="003F1D00">
        <w:rPr>
          <w:rFonts w:ascii="Times New Roman" w:eastAsia="Times New Roman" w:hAnsi="Times New Roman"/>
          <w:sz w:val="24"/>
          <w:szCs w:val="24"/>
          <w:lang w:val="sr-Cyrl-CS"/>
        </w:rPr>
        <w:softHyphen/>
        <w:t>љивањ</w:t>
      </w:r>
      <w:r>
        <w:rPr>
          <w:rFonts w:ascii="Times New Roman" w:eastAsia="Times New Roman" w:hAnsi="Times New Roman"/>
          <w:sz w:val="24"/>
          <w:szCs w:val="24"/>
          <w:lang w:val="sr-Cyrl-CS"/>
        </w:rPr>
        <w:t>а следећег извода из записника.</w:t>
      </w:r>
    </w:p>
    <w:p w14:paraId="330D975C" w14:textId="77777777" w:rsidR="00495C61" w:rsidRPr="003F1D00" w:rsidRDefault="00495C61" w:rsidP="00495C61">
      <w:pPr>
        <w:spacing w:after="0" w:line="240" w:lineRule="auto"/>
        <w:rPr>
          <w:rFonts w:ascii="Times New Roman" w:eastAsia="Times New Roman" w:hAnsi="Times New Roman"/>
          <w:b/>
          <w:sz w:val="24"/>
          <w:szCs w:val="24"/>
          <w:lang w:val="sr-Cyrl-CS"/>
        </w:rPr>
      </w:pPr>
    </w:p>
    <w:p w14:paraId="2B7477E5" w14:textId="77777777" w:rsidR="00495C61" w:rsidRPr="003F1D00" w:rsidRDefault="00495C61" w:rsidP="00495C61">
      <w:pPr>
        <w:spacing w:after="0" w:line="240" w:lineRule="auto"/>
        <w:rPr>
          <w:rFonts w:ascii="Times New Roman" w:eastAsia="Times New Roman" w:hAnsi="Times New Roman"/>
          <w:b/>
          <w:sz w:val="24"/>
          <w:szCs w:val="24"/>
          <w:lang w:val="sr-Cyrl-CS"/>
        </w:rPr>
      </w:pPr>
    </w:p>
    <w:p w14:paraId="2E284D01"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en-US"/>
        </w:rPr>
        <w:t>III</w:t>
      </w:r>
      <w:r w:rsidRPr="003F1D00">
        <w:rPr>
          <w:rFonts w:ascii="Times New Roman" w:eastAsia="Times New Roman" w:hAnsi="Times New Roman"/>
          <w:b/>
          <w:sz w:val="24"/>
          <w:szCs w:val="24"/>
          <w:lang w:val="sr-Cyrl-CS"/>
        </w:rPr>
        <w:t>. ЗАВРШНЕ ОДРЕДБЕ</w:t>
      </w:r>
    </w:p>
    <w:p w14:paraId="5B1EFDC6" w14:textId="77777777" w:rsidR="00495C61" w:rsidRPr="003F1D00" w:rsidRDefault="00495C61" w:rsidP="00495C61">
      <w:pPr>
        <w:spacing w:after="0" w:line="240" w:lineRule="auto"/>
        <w:jc w:val="center"/>
        <w:rPr>
          <w:rFonts w:ascii="Times New Roman" w:eastAsia="Times New Roman" w:hAnsi="Times New Roman"/>
          <w:b/>
          <w:sz w:val="24"/>
          <w:szCs w:val="24"/>
          <w:lang w:val="sr-Cyrl-CS"/>
        </w:rPr>
      </w:pPr>
    </w:p>
    <w:p w14:paraId="4EFA69AC"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Pr>
          <w:rFonts w:ascii="Times New Roman" w:eastAsia="Times New Roman" w:hAnsi="Times New Roman"/>
          <w:b/>
          <w:sz w:val="24"/>
          <w:szCs w:val="24"/>
          <w:lang w:val="sr-Cyrl-CS"/>
        </w:rPr>
        <w:t>Члан 46</w:t>
      </w:r>
      <w:r w:rsidRPr="003F1D00">
        <w:rPr>
          <w:rFonts w:ascii="Times New Roman" w:eastAsia="Times New Roman" w:hAnsi="Times New Roman"/>
          <w:b/>
          <w:sz w:val="24"/>
          <w:szCs w:val="24"/>
          <w:lang w:val="sr-Cyrl-CS"/>
        </w:rPr>
        <w:t>.</w:t>
      </w:r>
    </w:p>
    <w:p w14:paraId="77B4D608"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Даном ступања на снагу Пословника престаје да важи П</w:t>
      </w:r>
      <w:r>
        <w:rPr>
          <w:rFonts w:ascii="Times New Roman" w:eastAsia="Times New Roman" w:hAnsi="Times New Roman"/>
          <w:sz w:val="24"/>
          <w:szCs w:val="24"/>
          <w:lang w:val="sr-Cyrl-CS"/>
        </w:rPr>
        <w:t>ословник о раду Школског одбора</w:t>
      </w:r>
      <w:r w:rsidRPr="003F1D00">
        <w:rPr>
          <w:rFonts w:ascii="Times New Roman" w:eastAsia="Times New Roman" w:hAnsi="Times New Roman"/>
          <w:sz w:val="24"/>
          <w:szCs w:val="24"/>
          <w:lang w:val="sr-Cyrl-CS"/>
        </w:rPr>
        <w:t xml:space="preserve">, заведен под бројем </w:t>
      </w:r>
      <w:r>
        <w:rPr>
          <w:rFonts w:ascii="Times New Roman" w:eastAsia="Times New Roman" w:hAnsi="Times New Roman"/>
          <w:sz w:val="24"/>
          <w:szCs w:val="24"/>
          <w:lang w:val="sr-Cyrl-CS"/>
        </w:rPr>
        <w:t>851/2013</w:t>
      </w:r>
      <w:r w:rsidRPr="003F1D00">
        <w:rPr>
          <w:rFonts w:ascii="Times New Roman" w:eastAsia="Times New Roman" w:hAnsi="Times New Roman"/>
          <w:sz w:val="24"/>
          <w:szCs w:val="24"/>
          <w:lang w:val="sr-Cyrl-CS"/>
        </w:rPr>
        <w:t xml:space="preserve"> од </w:t>
      </w:r>
      <w:r>
        <w:rPr>
          <w:rFonts w:ascii="Times New Roman" w:eastAsia="Times New Roman" w:hAnsi="Times New Roman"/>
          <w:sz w:val="24"/>
          <w:szCs w:val="24"/>
          <w:lang w:val="sr-Cyrl-CS"/>
        </w:rPr>
        <w:t>27.12.2013</w:t>
      </w:r>
      <w:r w:rsidRPr="003F1D00">
        <w:rPr>
          <w:rFonts w:ascii="Times New Roman" w:eastAsia="Times New Roman" w:hAnsi="Times New Roman"/>
          <w:sz w:val="24"/>
          <w:szCs w:val="24"/>
          <w:lang w:val="sr-Cyrl-CS"/>
        </w:rPr>
        <w:t>. године.</w:t>
      </w:r>
    </w:p>
    <w:p w14:paraId="6F83D5FB" w14:textId="77777777" w:rsidR="00495C61" w:rsidRPr="003F1D00" w:rsidRDefault="00495C61" w:rsidP="00495C61">
      <w:pPr>
        <w:spacing w:before="120" w:after="0" w:line="240" w:lineRule="auto"/>
        <w:jc w:val="center"/>
        <w:rPr>
          <w:rFonts w:ascii="Times New Roman" w:eastAsia="Times New Roman" w:hAnsi="Times New Roman"/>
          <w:b/>
          <w:sz w:val="24"/>
          <w:szCs w:val="24"/>
          <w:lang w:val="sr-Cyrl-CS"/>
        </w:rPr>
      </w:pPr>
      <w:r w:rsidRPr="003F1D00">
        <w:rPr>
          <w:rFonts w:ascii="Times New Roman" w:eastAsia="Times New Roman" w:hAnsi="Times New Roman"/>
          <w:b/>
          <w:sz w:val="24"/>
          <w:szCs w:val="24"/>
          <w:lang w:val="sr-Cyrl-CS"/>
        </w:rPr>
        <w:t xml:space="preserve">Члан </w:t>
      </w:r>
      <w:r>
        <w:rPr>
          <w:rFonts w:ascii="Times New Roman" w:eastAsia="Times New Roman" w:hAnsi="Times New Roman"/>
          <w:b/>
          <w:sz w:val="24"/>
          <w:szCs w:val="24"/>
          <w:lang w:val="sr-Cyrl-CS"/>
        </w:rPr>
        <w:t>47</w:t>
      </w:r>
      <w:r w:rsidRPr="003F1D00">
        <w:rPr>
          <w:rFonts w:ascii="Times New Roman" w:eastAsia="Times New Roman" w:hAnsi="Times New Roman"/>
          <w:b/>
          <w:sz w:val="24"/>
          <w:szCs w:val="24"/>
          <w:lang w:val="sr-Cyrl-CS"/>
        </w:rPr>
        <w:t>.</w:t>
      </w:r>
    </w:p>
    <w:p w14:paraId="2FB4FFBC" w14:textId="77777777" w:rsidR="00495C61" w:rsidRPr="003F1D00" w:rsidRDefault="00495C61" w:rsidP="00495C61">
      <w:pPr>
        <w:spacing w:after="0" w:line="240" w:lineRule="auto"/>
        <w:ind w:firstLine="709"/>
        <w:jc w:val="both"/>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ab/>
        <w:t>Пословник ступа на снагу осмог дана од дана објављивања на огласној табли Школе.</w:t>
      </w:r>
    </w:p>
    <w:p w14:paraId="4DC3AB62" w14:textId="77777777" w:rsidR="00495C61" w:rsidRPr="003F1D00" w:rsidRDefault="00495C61" w:rsidP="00495C61">
      <w:pPr>
        <w:spacing w:after="0" w:line="240" w:lineRule="auto"/>
        <w:jc w:val="both"/>
        <w:rPr>
          <w:rFonts w:ascii="Times New Roman" w:eastAsia="Times New Roman" w:hAnsi="Times New Roman"/>
          <w:sz w:val="24"/>
          <w:szCs w:val="24"/>
          <w:lang w:val="sr-Cyrl-CS"/>
        </w:rPr>
      </w:pPr>
    </w:p>
    <w:p w14:paraId="6692B181" w14:textId="77777777" w:rsidR="00495C61" w:rsidRPr="003F1D00" w:rsidRDefault="00495C61" w:rsidP="00495C61">
      <w:pPr>
        <w:spacing w:after="0" w:line="240" w:lineRule="auto"/>
        <w:ind w:left="4536"/>
        <w:jc w:val="center"/>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Председник Школског одбора</w:t>
      </w:r>
    </w:p>
    <w:p w14:paraId="24B09914" w14:textId="77777777" w:rsidR="00495C61" w:rsidRPr="003F1D00" w:rsidRDefault="00495C61" w:rsidP="00495C61">
      <w:pPr>
        <w:spacing w:after="0" w:line="240" w:lineRule="auto"/>
        <w:ind w:left="4536"/>
        <w:jc w:val="center"/>
        <w:rPr>
          <w:rFonts w:ascii="Times New Roman" w:eastAsia="Times New Roman" w:hAnsi="Times New Roman"/>
          <w:sz w:val="24"/>
          <w:szCs w:val="24"/>
          <w:lang w:val="sr-Cyrl-CS"/>
        </w:rPr>
      </w:pPr>
      <w:r w:rsidRPr="003F1D00">
        <w:rPr>
          <w:rFonts w:ascii="Times New Roman" w:eastAsia="Times New Roman" w:hAnsi="Times New Roman"/>
          <w:sz w:val="24"/>
          <w:szCs w:val="24"/>
          <w:lang w:val="sr-Cyrl-CS"/>
        </w:rPr>
        <w:t>__________________________</w:t>
      </w:r>
    </w:p>
    <w:p w14:paraId="25ED475E" w14:textId="689EA985" w:rsidR="00495C61" w:rsidRPr="003F1D00" w:rsidRDefault="00495C61" w:rsidP="00495C61">
      <w:pPr>
        <w:spacing w:after="0" w:line="240" w:lineRule="auto"/>
        <w:jc w:val="both"/>
        <w:rPr>
          <w:rFonts w:ascii="Times New Roman" w:eastAsia="Times New Roman" w:hAnsi="Times New Roman"/>
          <w:sz w:val="24"/>
          <w:szCs w:val="24"/>
          <w:lang w:val="sr-Cyrl-CS"/>
        </w:rPr>
      </w:pPr>
      <w:r>
        <w:rPr>
          <w:rFonts w:ascii="Times New Roman" w:eastAsia="Times New Roman" w:hAnsi="Times New Roman"/>
          <w:sz w:val="24"/>
          <w:szCs w:val="24"/>
          <w:lang w:val="sr-Cyrl-CS"/>
        </w:rPr>
        <w:tab/>
      </w:r>
      <w:r>
        <w:rPr>
          <w:rFonts w:ascii="Times New Roman" w:eastAsia="Times New Roman" w:hAnsi="Times New Roman"/>
          <w:sz w:val="24"/>
          <w:szCs w:val="24"/>
          <w:lang w:val="sr-Cyrl-CS"/>
        </w:rPr>
        <w:t xml:space="preserve"> </w:t>
      </w:r>
      <w:r>
        <w:rPr>
          <w:rFonts w:ascii="Times New Roman" w:eastAsia="Times New Roman" w:hAnsi="Times New Roman"/>
          <w:sz w:val="24"/>
          <w:szCs w:val="24"/>
          <w:lang w:val="sr-Cyrl-CS"/>
        </w:rPr>
        <w:tab/>
      </w:r>
      <w:r>
        <w:rPr>
          <w:rFonts w:ascii="Times New Roman" w:eastAsia="Times New Roman" w:hAnsi="Times New Roman"/>
          <w:sz w:val="24"/>
          <w:szCs w:val="24"/>
          <w:lang w:val="sr-Cyrl-CS"/>
        </w:rPr>
        <w:tab/>
      </w:r>
      <w:r>
        <w:rPr>
          <w:rFonts w:ascii="Times New Roman" w:eastAsia="Times New Roman" w:hAnsi="Times New Roman"/>
          <w:sz w:val="24"/>
          <w:szCs w:val="24"/>
          <w:lang w:val="sr-Cyrl-CS"/>
        </w:rPr>
        <w:tab/>
      </w:r>
      <w:r>
        <w:rPr>
          <w:rFonts w:ascii="Times New Roman" w:eastAsia="Times New Roman" w:hAnsi="Times New Roman"/>
          <w:sz w:val="24"/>
          <w:szCs w:val="24"/>
          <w:lang w:val="sr-Cyrl-CS"/>
        </w:rPr>
        <w:tab/>
      </w:r>
      <w:r>
        <w:rPr>
          <w:rFonts w:ascii="Times New Roman" w:eastAsia="Times New Roman" w:hAnsi="Times New Roman"/>
          <w:sz w:val="24"/>
          <w:szCs w:val="24"/>
          <w:lang w:val="sr-Cyrl-CS"/>
        </w:rPr>
        <w:tab/>
      </w:r>
      <w:r>
        <w:rPr>
          <w:rFonts w:ascii="Times New Roman" w:eastAsia="Times New Roman" w:hAnsi="Times New Roman"/>
          <w:sz w:val="24"/>
          <w:szCs w:val="24"/>
          <w:lang w:val="sr-Cyrl-CS"/>
        </w:rPr>
        <w:tab/>
      </w:r>
      <w:r>
        <w:rPr>
          <w:rFonts w:ascii="Times New Roman" w:eastAsia="Times New Roman" w:hAnsi="Times New Roman"/>
          <w:sz w:val="24"/>
          <w:szCs w:val="24"/>
          <w:lang w:val="sr-Cyrl-CS"/>
        </w:rPr>
        <w:t xml:space="preserve">            </w:t>
      </w:r>
      <w:r>
        <w:rPr>
          <w:rFonts w:ascii="Times New Roman" w:eastAsia="Times New Roman" w:hAnsi="Times New Roman"/>
          <w:sz w:val="24"/>
          <w:szCs w:val="24"/>
          <w:lang w:val="sr-Cyrl-CS"/>
        </w:rPr>
        <w:t>Предраг Албијанић</w:t>
      </w:r>
    </w:p>
    <w:p w14:paraId="1AD7B658" w14:textId="77777777" w:rsidR="00495C61" w:rsidRPr="00284197" w:rsidRDefault="00495C61" w:rsidP="00495C61">
      <w:pPr>
        <w:spacing w:after="0" w:line="240" w:lineRule="auto"/>
        <w:ind w:left="5103"/>
        <w:jc w:val="center"/>
        <w:rPr>
          <w:rFonts w:ascii="Times New Roman" w:eastAsia="Times New Roman" w:hAnsi="Times New Roman"/>
          <w:sz w:val="24"/>
          <w:szCs w:val="24"/>
          <w:lang w:val="sr-Cyrl-CS"/>
        </w:rPr>
      </w:pPr>
    </w:p>
    <w:p w14:paraId="1F1724D0" w14:textId="3E9AB2C8" w:rsidR="007F02A0" w:rsidRPr="00495C61" w:rsidRDefault="00495C61">
      <w:pPr>
        <w:rPr>
          <w:lang w:val="sr-Cyrl-RS"/>
        </w:rPr>
      </w:pPr>
      <w:r>
        <w:rPr>
          <w:lang w:val="sr-Cyrl-RS"/>
        </w:rPr>
        <w:t>Дел. бр. 635/2018 од 06.06.2018</w:t>
      </w:r>
    </w:p>
    <w:sectPr w:rsidR="007F02A0" w:rsidRPr="00495C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9B4"/>
    <w:rsid w:val="00495C61"/>
    <w:rsid w:val="007F02A0"/>
    <w:rsid w:val="00EB59B4"/>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D4042"/>
  <w15:chartTrackingRefBased/>
  <w15:docId w15:val="{8569D706-7B69-4A24-8E7B-85377772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C61"/>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2005</Words>
  <Characters>11434</Characters>
  <Application>Microsoft Office Word</Application>
  <DocSecurity>0</DocSecurity>
  <Lines>95</Lines>
  <Paragraphs>26</Paragraphs>
  <ScaleCrop>false</ScaleCrop>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2026-09-08T11:48:00Z</dcterms:created>
  <dcterms:modified xsi:type="dcterms:W3CDTF">2026-09-08T11:55:00Z</dcterms:modified>
</cp:coreProperties>
</file>